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1A" w:rsidRPr="00997E1E" w:rsidRDefault="00CB74B9">
      <w:pPr>
        <w:rPr>
          <w:b/>
          <w:sz w:val="28"/>
          <w:szCs w:val="28"/>
        </w:rPr>
      </w:pPr>
      <w:r w:rsidRPr="00997E1E">
        <w:rPr>
          <w:b/>
          <w:sz w:val="28"/>
          <w:szCs w:val="28"/>
        </w:rPr>
        <w:t xml:space="preserve">Zahradní slavnost v SeneCura </w:t>
      </w:r>
      <w:proofErr w:type="spellStart"/>
      <w:r w:rsidRPr="00997E1E">
        <w:rPr>
          <w:b/>
          <w:sz w:val="28"/>
          <w:szCs w:val="28"/>
        </w:rPr>
        <w:t>SeniorCentru</w:t>
      </w:r>
      <w:proofErr w:type="spellEnd"/>
      <w:r w:rsidRPr="00997E1E">
        <w:rPr>
          <w:b/>
          <w:sz w:val="28"/>
          <w:szCs w:val="28"/>
        </w:rPr>
        <w:t xml:space="preserve"> Šanov nabídla bohatý kulturní program</w:t>
      </w:r>
    </w:p>
    <w:p w:rsidR="00556E66" w:rsidRPr="00056739" w:rsidRDefault="002E4A1A" w:rsidP="002E4A1A">
      <w:pPr>
        <w:jc w:val="both"/>
        <w:rPr>
          <w:b/>
          <w:sz w:val="24"/>
          <w:szCs w:val="24"/>
        </w:rPr>
      </w:pPr>
      <w:r w:rsidRPr="00056739">
        <w:rPr>
          <w:sz w:val="24"/>
          <w:szCs w:val="24"/>
        </w:rPr>
        <w:t xml:space="preserve">Šanov 22. června 2018 -  </w:t>
      </w:r>
      <w:r w:rsidR="00556E66" w:rsidRPr="00056739">
        <w:rPr>
          <w:b/>
          <w:sz w:val="24"/>
          <w:szCs w:val="24"/>
        </w:rPr>
        <w:t xml:space="preserve">V pátek </w:t>
      </w:r>
      <w:r w:rsidR="00815B9F" w:rsidRPr="00056739">
        <w:rPr>
          <w:b/>
          <w:sz w:val="24"/>
          <w:szCs w:val="24"/>
        </w:rPr>
        <w:t xml:space="preserve">22. června </w:t>
      </w:r>
      <w:r w:rsidR="00556E66" w:rsidRPr="00056739">
        <w:rPr>
          <w:b/>
          <w:sz w:val="24"/>
          <w:szCs w:val="24"/>
        </w:rPr>
        <w:t>se v</w:t>
      </w:r>
      <w:r w:rsidR="007664CD" w:rsidRPr="00056739">
        <w:rPr>
          <w:b/>
          <w:sz w:val="24"/>
          <w:szCs w:val="24"/>
        </w:rPr>
        <w:t> </w:t>
      </w:r>
      <w:proofErr w:type="spellStart"/>
      <w:r w:rsidR="00815B9F" w:rsidRPr="00056739">
        <w:rPr>
          <w:b/>
          <w:sz w:val="24"/>
          <w:szCs w:val="24"/>
        </w:rPr>
        <w:t>S</w:t>
      </w:r>
      <w:r w:rsidR="00556E66" w:rsidRPr="00056739">
        <w:rPr>
          <w:b/>
          <w:sz w:val="24"/>
          <w:szCs w:val="24"/>
        </w:rPr>
        <w:t>enior</w:t>
      </w:r>
      <w:r w:rsidR="00815B9F" w:rsidRPr="00056739">
        <w:rPr>
          <w:b/>
          <w:sz w:val="24"/>
          <w:szCs w:val="24"/>
        </w:rPr>
        <w:t>C</w:t>
      </w:r>
      <w:r w:rsidR="00556E66" w:rsidRPr="00056739">
        <w:rPr>
          <w:b/>
          <w:sz w:val="24"/>
          <w:szCs w:val="24"/>
        </w:rPr>
        <w:t>entru</w:t>
      </w:r>
      <w:proofErr w:type="spellEnd"/>
      <w:r w:rsidR="00556E66" w:rsidRPr="00056739">
        <w:rPr>
          <w:b/>
          <w:sz w:val="24"/>
          <w:szCs w:val="24"/>
        </w:rPr>
        <w:t xml:space="preserve"> SeneCura v Šanově konala Zahradní slavnost. První ročník velkolepé zahradní </w:t>
      </w:r>
      <w:proofErr w:type="spellStart"/>
      <w:r w:rsidR="00556E66" w:rsidRPr="00056739">
        <w:rPr>
          <w:b/>
          <w:sz w:val="24"/>
          <w:szCs w:val="24"/>
        </w:rPr>
        <w:t>párty</w:t>
      </w:r>
      <w:proofErr w:type="spellEnd"/>
      <w:r w:rsidR="00556E66" w:rsidRPr="00056739">
        <w:rPr>
          <w:b/>
          <w:sz w:val="24"/>
          <w:szCs w:val="24"/>
        </w:rPr>
        <w:t xml:space="preserve"> uspořádalo vedení </w:t>
      </w:r>
      <w:proofErr w:type="spellStart"/>
      <w:r w:rsidR="00CB74B9" w:rsidRPr="00056739">
        <w:rPr>
          <w:b/>
          <w:sz w:val="24"/>
          <w:szCs w:val="24"/>
        </w:rPr>
        <w:t>SeniorCentra</w:t>
      </w:r>
      <w:proofErr w:type="spellEnd"/>
      <w:r w:rsidR="00556E66" w:rsidRPr="00056739">
        <w:rPr>
          <w:b/>
          <w:sz w:val="24"/>
          <w:szCs w:val="24"/>
        </w:rPr>
        <w:t xml:space="preserve"> pro své klienty, jejich rodinné příslušníky a také pro své partnery z regionu.</w:t>
      </w:r>
      <w:r w:rsidR="007664CD" w:rsidRPr="00056739">
        <w:rPr>
          <w:b/>
          <w:sz w:val="24"/>
          <w:szCs w:val="24"/>
        </w:rPr>
        <w:t xml:space="preserve"> </w:t>
      </w:r>
    </w:p>
    <w:p w:rsidR="00556E66" w:rsidRPr="00056739" w:rsidRDefault="007664CD" w:rsidP="0006681F">
      <w:pPr>
        <w:jc w:val="both"/>
        <w:rPr>
          <w:sz w:val="24"/>
          <w:szCs w:val="24"/>
        </w:rPr>
      </w:pPr>
      <w:r w:rsidRPr="00056739">
        <w:rPr>
          <w:i/>
          <w:sz w:val="24"/>
          <w:szCs w:val="24"/>
        </w:rPr>
        <w:t>„Jde o jeden z mnoha programů, které organizujeme na podporu komunitního a společenského života našich klientů,“</w:t>
      </w:r>
      <w:r w:rsidRPr="00056739">
        <w:rPr>
          <w:sz w:val="24"/>
          <w:szCs w:val="24"/>
        </w:rPr>
        <w:t xml:space="preserve"> uvádí ředitel centra </w:t>
      </w:r>
      <w:r w:rsidR="0026201C" w:rsidRPr="00056739">
        <w:rPr>
          <w:sz w:val="24"/>
          <w:szCs w:val="24"/>
        </w:rPr>
        <w:t xml:space="preserve">Martin </w:t>
      </w:r>
      <w:proofErr w:type="spellStart"/>
      <w:r w:rsidR="0026201C" w:rsidRPr="00056739">
        <w:rPr>
          <w:sz w:val="24"/>
          <w:szCs w:val="24"/>
        </w:rPr>
        <w:t>Krňávek</w:t>
      </w:r>
      <w:proofErr w:type="spellEnd"/>
      <w:r w:rsidRPr="00056739">
        <w:rPr>
          <w:sz w:val="24"/>
          <w:szCs w:val="24"/>
        </w:rPr>
        <w:t xml:space="preserve"> a doplňuje: </w:t>
      </w:r>
      <w:r w:rsidR="00556E66" w:rsidRPr="00056739">
        <w:rPr>
          <w:i/>
          <w:sz w:val="24"/>
          <w:szCs w:val="24"/>
        </w:rPr>
        <w:t>„Snažíme se, aby naši klienti měli co nejširší možnosti kontaktu s lidmi. Zahradní slavnost je příležitost</w:t>
      </w:r>
      <w:r w:rsidRPr="00056739">
        <w:rPr>
          <w:i/>
          <w:sz w:val="24"/>
          <w:szCs w:val="24"/>
        </w:rPr>
        <w:t xml:space="preserve">, při které se </w:t>
      </w:r>
      <w:r w:rsidR="0006681F" w:rsidRPr="00056739">
        <w:rPr>
          <w:i/>
          <w:sz w:val="24"/>
          <w:szCs w:val="24"/>
        </w:rPr>
        <w:t>m</w:t>
      </w:r>
      <w:r w:rsidR="00815B9F" w:rsidRPr="00056739">
        <w:rPr>
          <w:i/>
          <w:sz w:val="24"/>
          <w:szCs w:val="24"/>
        </w:rPr>
        <w:t>ůžeme</w:t>
      </w:r>
      <w:r w:rsidR="0006681F" w:rsidRPr="00056739">
        <w:rPr>
          <w:i/>
          <w:sz w:val="24"/>
          <w:szCs w:val="24"/>
        </w:rPr>
        <w:t xml:space="preserve"> setkat nejen s rodinnými příslušníky, ale také se zástupci</w:t>
      </w:r>
      <w:r w:rsidR="00556E66" w:rsidRPr="00056739">
        <w:rPr>
          <w:i/>
          <w:sz w:val="24"/>
          <w:szCs w:val="24"/>
        </w:rPr>
        <w:t xml:space="preserve"> </w:t>
      </w:r>
      <w:r w:rsidR="0006681F" w:rsidRPr="00056739">
        <w:rPr>
          <w:i/>
          <w:sz w:val="24"/>
          <w:szCs w:val="24"/>
        </w:rPr>
        <w:t xml:space="preserve">samospráv a institucí v oblasti sociálních </w:t>
      </w:r>
      <w:r w:rsidR="00815B9F" w:rsidRPr="00056739">
        <w:rPr>
          <w:i/>
          <w:sz w:val="24"/>
          <w:szCs w:val="24"/>
        </w:rPr>
        <w:t>či</w:t>
      </w:r>
      <w:r w:rsidR="0006681F" w:rsidRPr="00056739">
        <w:rPr>
          <w:i/>
          <w:sz w:val="24"/>
          <w:szCs w:val="24"/>
        </w:rPr>
        <w:t xml:space="preserve"> zdravotních služeb</w:t>
      </w:r>
      <w:r w:rsidR="002E4A1A" w:rsidRPr="00056739">
        <w:rPr>
          <w:i/>
          <w:sz w:val="24"/>
          <w:szCs w:val="24"/>
        </w:rPr>
        <w:t xml:space="preserve"> a dalších subjektů, se kterými centrum spolupracuje</w:t>
      </w:r>
      <w:r w:rsidR="0006681F" w:rsidRPr="00056739">
        <w:rPr>
          <w:i/>
          <w:sz w:val="24"/>
          <w:szCs w:val="24"/>
        </w:rPr>
        <w:t>.“</w:t>
      </w:r>
    </w:p>
    <w:p w:rsidR="00556E66" w:rsidRPr="00056739" w:rsidRDefault="00997E1E" w:rsidP="00766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úvodním přivítání hostů regionální ředitelkou pro ČR Věrou Husákovou a provozním ředitelem skupiny SeneCura Markusem Schwarzem nabídlo </w:t>
      </w:r>
      <w:proofErr w:type="spellStart"/>
      <w:r w:rsidR="007664CD" w:rsidRPr="00056739">
        <w:rPr>
          <w:sz w:val="24"/>
          <w:szCs w:val="24"/>
        </w:rPr>
        <w:t>Senior</w:t>
      </w:r>
      <w:r w:rsidR="002E4A1A" w:rsidRPr="00056739">
        <w:rPr>
          <w:sz w:val="24"/>
          <w:szCs w:val="24"/>
        </w:rPr>
        <w:t>C</w:t>
      </w:r>
      <w:r w:rsidR="007664CD" w:rsidRPr="00056739">
        <w:rPr>
          <w:sz w:val="24"/>
          <w:szCs w:val="24"/>
        </w:rPr>
        <w:t>entrum</w:t>
      </w:r>
      <w:proofErr w:type="spellEnd"/>
      <w:r w:rsidR="007664CD" w:rsidRPr="00056739">
        <w:rPr>
          <w:sz w:val="24"/>
          <w:szCs w:val="24"/>
        </w:rPr>
        <w:t xml:space="preserve"> návštěvníkům bohatý kulturní program. Kromě hudebního vystoupení, které vyplnilo celé odpoledne</w:t>
      </w:r>
      <w:r w:rsidR="0006681F" w:rsidRPr="00056739">
        <w:rPr>
          <w:sz w:val="24"/>
          <w:szCs w:val="24"/>
        </w:rPr>
        <w:t>,</w:t>
      </w:r>
      <w:r w:rsidR="007664CD" w:rsidRPr="00056739">
        <w:rPr>
          <w:sz w:val="24"/>
          <w:szCs w:val="24"/>
        </w:rPr>
        <w:t xml:space="preserve"> se představila také místní dětská skupina</w:t>
      </w:r>
      <w:r w:rsidR="0006681F" w:rsidRPr="00056739">
        <w:rPr>
          <w:sz w:val="24"/>
          <w:szCs w:val="24"/>
        </w:rPr>
        <w:t xml:space="preserve"> </w:t>
      </w:r>
      <w:r w:rsidR="007664CD" w:rsidRPr="00056739">
        <w:rPr>
          <w:sz w:val="24"/>
          <w:szCs w:val="24"/>
        </w:rPr>
        <w:t>spolupracující</w:t>
      </w:r>
      <w:r w:rsidR="0006681F" w:rsidRPr="00056739">
        <w:rPr>
          <w:sz w:val="24"/>
          <w:szCs w:val="24"/>
        </w:rPr>
        <w:t xml:space="preserve"> </w:t>
      </w:r>
      <w:r w:rsidR="007664CD" w:rsidRPr="00056739">
        <w:rPr>
          <w:sz w:val="24"/>
          <w:szCs w:val="24"/>
        </w:rPr>
        <w:t>s </w:t>
      </w:r>
      <w:r w:rsidR="002E4A1A" w:rsidRPr="00056739">
        <w:rPr>
          <w:sz w:val="24"/>
          <w:szCs w:val="24"/>
        </w:rPr>
        <w:t>domovem</w:t>
      </w:r>
      <w:r w:rsidR="007664CD" w:rsidRPr="00056739">
        <w:rPr>
          <w:sz w:val="24"/>
          <w:szCs w:val="24"/>
        </w:rPr>
        <w:t xml:space="preserve">.  Na programu byly </w:t>
      </w:r>
      <w:r w:rsidR="0006681F" w:rsidRPr="00056739">
        <w:rPr>
          <w:sz w:val="24"/>
          <w:szCs w:val="24"/>
        </w:rPr>
        <w:t>dále</w:t>
      </w:r>
      <w:r w:rsidR="007664CD" w:rsidRPr="00056739">
        <w:rPr>
          <w:sz w:val="24"/>
          <w:szCs w:val="24"/>
        </w:rPr>
        <w:t xml:space="preserve"> ukázky speciálního zdravotného cvičení </w:t>
      </w:r>
      <w:r w:rsidR="00056739" w:rsidRPr="00056739">
        <w:rPr>
          <w:sz w:val="24"/>
          <w:szCs w:val="24"/>
        </w:rPr>
        <w:t xml:space="preserve">se seniory </w:t>
      </w:r>
      <w:r w:rsidR="007664CD" w:rsidRPr="00056739">
        <w:rPr>
          <w:sz w:val="24"/>
          <w:szCs w:val="24"/>
        </w:rPr>
        <w:t>nebo muzicírování s hudebními nástroji a zpěvem klientů.</w:t>
      </w:r>
    </w:p>
    <w:p w:rsidR="002E4A1A" w:rsidRPr="00056739" w:rsidRDefault="007664CD" w:rsidP="007664CD">
      <w:pPr>
        <w:jc w:val="both"/>
        <w:rPr>
          <w:sz w:val="24"/>
          <w:szCs w:val="24"/>
        </w:rPr>
      </w:pPr>
      <w:r w:rsidRPr="00056739">
        <w:rPr>
          <w:sz w:val="24"/>
          <w:szCs w:val="24"/>
        </w:rPr>
        <w:t xml:space="preserve">O bohaté občerstvení se postarali sami zaměstnanci </w:t>
      </w:r>
      <w:proofErr w:type="spellStart"/>
      <w:r w:rsidRPr="00056739">
        <w:rPr>
          <w:sz w:val="24"/>
          <w:szCs w:val="24"/>
        </w:rPr>
        <w:t>SeniorCentra</w:t>
      </w:r>
      <w:proofErr w:type="spellEnd"/>
      <w:r w:rsidRPr="00056739">
        <w:rPr>
          <w:sz w:val="24"/>
          <w:szCs w:val="24"/>
        </w:rPr>
        <w:t>. Nechybělo tradiční zahradní grilování, zmrzlina či míchané nápoje.</w:t>
      </w:r>
      <w:r w:rsidR="0006681F" w:rsidRPr="00056739">
        <w:rPr>
          <w:sz w:val="24"/>
          <w:szCs w:val="24"/>
        </w:rPr>
        <w:t xml:space="preserve"> Skvělou atmosféru setkání a dobrou náladu všem účastníkům akce nezkazilo ani </w:t>
      </w:r>
      <w:r w:rsidR="002E4A1A" w:rsidRPr="00056739">
        <w:rPr>
          <w:sz w:val="24"/>
          <w:szCs w:val="24"/>
        </w:rPr>
        <w:t>chladnější počasí.</w:t>
      </w:r>
    </w:p>
    <w:p w:rsidR="007664CD" w:rsidRPr="00056739" w:rsidRDefault="002E4A1A" w:rsidP="007664CD">
      <w:pPr>
        <w:jc w:val="both"/>
        <w:rPr>
          <w:sz w:val="24"/>
          <w:szCs w:val="24"/>
        </w:rPr>
      </w:pPr>
      <w:r w:rsidRPr="00056739">
        <w:rPr>
          <w:sz w:val="24"/>
          <w:szCs w:val="24"/>
        </w:rPr>
        <w:t>„</w:t>
      </w:r>
      <w:r w:rsidRPr="00997E1E">
        <w:rPr>
          <w:i/>
          <w:sz w:val="24"/>
          <w:szCs w:val="24"/>
        </w:rPr>
        <w:t xml:space="preserve">Těší nás velký zájem ze strany rodinných příslušníků, ale taky to, že nás přijeli navštívit zástupci </w:t>
      </w:r>
      <w:r w:rsidR="00056739" w:rsidRPr="00997E1E">
        <w:rPr>
          <w:i/>
          <w:sz w:val="24"/>
          <w:szCs w:val="24"/>
        </w:rPr>
        <w:t>sociálního odboru, úřadu práce či pedagogičtí pracovníci ze Znojma a učitelé ze Základní umělecké školy z Hrušovan nad Jevišovkou</w:t>
      </w:r>
      <w:r w:rsidRPr="00056739">
        <w:rPr>
          <w:sz w:val="24"/>
          <w:szCs w:val="24"/>
        </w:rPr>
        <w:t xml:space="preserve">,“ uzavírá </w:t>
      </w:r>
      <w:proofErr w:type="spellStart"/>
      <w:r w:rsidR="00815B9F" w:rsidRPr="00056739">
        <w:rPr>
          <w:sz w:val="24"/>
          <w:szCs w:val="24"/>
        </w:rPr>
        <w:t>Krňávek</w:t>
      </w:r>
      <w:proofErr w:type="spellEnd"/>
      <w:r w:rsidRPr="00056739">
        <w:rPr>
          <w:sz w:val="24"/>
          <w:szCs w:val="24"/>
        </w:rPr>
        <w:t>.</w:t>
      </w:r>
    </w:p>
    <w:p w:rsidR="006B32B8" w:rsidRDefault="00815B9F" w:rsidP="00815B9F">
      <w:pPr>
        <w:jc w:val="both"/>
        <w:rPr>
          <w:sz w:val="24"/>
          <w:szCs w:val="24"/>
        </w:rPr>
      </w:pPr>
      <w:proofErr w:type="spellStart"/>
      <w:r w:rsidRPr="00056739">
        <w:rPr>
          <w:sz w:val="24"/>
          <w:szCs w:val="24"/>
        </w:rPr>
        <w:t>SeniorCentrum</w:t>
      </w:r>
      <w:proofErr w:type="spellEnd"/>
      <w:r w:rsidRPr="00056739">
        <w:rPr>
          <w:sz w:val="24"/>
          <w:szCs w:val="24"/>
        </w:rPr>
        <w:t xml:space="preserve"> v Šanově pořádá pro své klienty další zajímavé akce jako jsou dny splněných </w:t>
      </w:r>
      <w:r w:rsidR="00056739" w:rsidRPr="00056739">
        <w:rPr>
          <w:sz w:val="24"/>
          <w:szCs w:val="24"/>
        </w:rPr>
        <w:t xml:space="preserve">ročních </w:t>
      </w:r>
      <w:r w:rsidRPr="00056739">
        <w:rPr>
          <w:sz w:val="24"/>
          <w:szCs w:val="24"/>
        </w:rPr>
        <w:t xml:space="preserve">přání nebo večery při svíčkách, na které si mohou senioři pozvat také své hosty. Centrum mimo jiné spolupracuje se střední odbornou školou ve Znojmě, která vychovává budoucí ošetřovatele a pečovatele. Studenti zde absolvují praktickou výuku. V letošním roce probíhaly přímo ve </w:t>
      </w:r>
      <w:proofErr w:type="spellStart"/>
      <w:r w:rsidRPr="00056739">
        <w:rPr>
          <w:sz w:val="24"/>
          <w:szCs w:val="24"/>
        </w:rPr>
        <w:t>SeniorCentru</w:t>
      </w:r>
      <w:proofErr w:type="spellEnd"/>
      <w:r w:rsidRPr="00056739">
        <w:rPr>
          <w:sz w:val="24"/>
          <w:szCs w:val="24"/>
        </w:rPr>
        <w:t xml:space="preserve"> také praktické maturity studentů této školy.</w:t>
      </w:r>
    </w:p>
    <w:p w:rsidR="006B32B8" w:rsidRDefault="006B32B8" w:rsidP="006B32B8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313209" cy="2990850"/>
            <wp:effectExtent l="0" t="0" r="1905" b="0"/>
            <wp:docPr id="1" name="Obrázek 1" descr="P:\Sanov\Spolecne [Everyone]\Aktivizace - články\fotky, články\červen 2018 fotky\Zahradní slavnost\Zahradní slavnost 5 - tuto použít jako ú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anov\Spolecne [Everyone]\Aktivizace - články\fotky, články\červen 2018 fotky\Zahradní slavnost\Zahradní slavnost 5 - tuto použít jako úvodní f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56" cy="299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32B8" w:rsidRDefault="006B32B8" w:rsidP="006B32B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P:\Sanov\Spolecne [Everyone]\Aktivizace - články\fotky, články\červen 2018 fotky\Zahradní slavnost\Zahradn íslavnost 6 - můžeme použít ta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anov\Spolecne [Everyone]\Aktivizace - články\fotky, články\červen 2018 fotky\Zahradní slavnost\Zahradn íslavnost 6 - můžeme použít tak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42" w:rsidRPr="00056739" w:rsidRDefault="00954342" w:rsidP="006B32B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124200" cy="3964038"/>
            <wp:effectExtent l="0" t="0" r="0" b="0"/>
            <wp:docPr id="3" name="Obrázek 3" descr="P:\Sanov\Spolecne [Everyone]\Aktivizace - články\fotky, články\červen 2018 fotky\Zahradní slavnost\Zahradní slavno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Sanov\Spolecne [Everyone]\Aktivizace - články\fotky, články\červen 2018 fotky\Zahradní slavnost\Zahradní slavnost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50" cy="39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342" w:rsidRPr="00056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79AC"/>
    <w:multiLevelType w:val="hybridMultilevel"/>
    <w:tmpl w:val="095C7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61"/>
    <w:rsid w:val="00056739"/>
    <w:rsid w:val="0006681F"/>
    <w:rsid w:val="00123C95"/>
    <w:rsid w:val="001F1661"/>
    <w:rsid w:val="0026201C"/>
    <w:rsid w:val="002E4A1A"/>
    <w:rsid w:val="00347C39"/>
    <w:rsid w:val="00556E66"/>
    <w:rsid w:val="00622223"/>
    <w:rsid w:val="006B32B8"/>
    <w:rsid w:val="00760C48"/>
    <w:rsid w:val="007664CD"/>
    <w:rsid w:val="00815B9F"/>
    <w:rsid w:val="00954342"/>
    <w:rsid w:val="00997E1E"/>
    <w:rsid w:val="00B8206A"/>
    <w:rsid w:val="00C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9F11"/>
  <w15:docId w15:val="{75FC9285-4925-4840-A7FD-564508A9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3C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2018-06-26T05:45:00Z</cp:lastPrinted>
  <dcterms:created xsi:type="dcterms:W3CDTF">2018-06-27T08:34:00Z</dcterms:created>
  <dcterms:modified xsi:type="dcterms:W3CDTF">2018-06-27T08:34:00Z</dcterms:modified>
</cp:coreProperties>
</file>