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AB4E" w14:textId="77777777" w:rsidR="00DE410B" w:rsidRPr="00CA737C" w:rsidRDefault="00026013" w:rsidP="00DE410B">
      <w:pPr>
        <w:rPr>
          <w:rStyle w:val="ember-view"/>
          <w:b/>
          <w:bCs/>
          <w:color w:val="C00000"/>
          <w:sz w:val="26"/>
          <w:szCs w:val="26"/>
        </w:rPr>
      </w:pPr>
      <w:bookmarkStart w:id="0" w:name="_Hlk9289847"/>
      <w:r>
        <w:rPr>
          <w:rStyle w:val="ember-view"/>
          <w:b/>
          <w:bCs/>
          <w:color w:val="C00000"/>
          <w:sz w:val="26"/>
          <w:szCs w:val="26"/>
        </w:rPr>
        <w:t>Využijte</w:t>
      </w:r>
      <w:r w:rsidR="00126591" w:rsidRPr="00CA737C">
        <w:rPr>
          <w:rStyle w:val="ember-view"/>
          <w:b/>
          <w:bCs/>
          <w:color w:val="C00000"/>
          <w:sz w:val="26"/>
          <w:szCs w:val="26"/>
        </w:rPr>
        <w:t xml:space="preserve"> kontejner</w:t>
      </w:r>
      <w:r w:rsidR="00AE338C" w:rsidRPr="00CA737C">
        <w:rPr>
          <w:rStyle w:val="ember-view"/>
          <w:b/>
          <w:bCs/>
          <w:color w:val="C00000"/>
          <w:sz w:val="26"/>
          <w:szCs w:val="26"/>
        </w:rPr>
        <w:t xml:space="preserve"> s klokanem </w:t>
      </w:r>
      <w:r w:rsidR="00126591" w:rsidRPr="00CA737C">
        <w:rPr>
          <w:rStyle w:val="ember-view"/>
          <w:b/>
          <w:bCs/>
          <w:color w:val="C00000"/>
          <w:sz w:val="26"/>
          <w:szCs w:val="26"/>
        </w:rPr>
        <w:t xml:space="preserve">a </w:t>
      </w:r>
      <w:r w:rsidR="00AE338C" w:rsidRPr="00CA737C">
        <w:rPr>
          <w:rStyle w:val="ember-view"/>
          <w:b/>
          <w:bCs/>
          <w:color w:val="C00000"/>
          <w:sz w:val="26"/>
          <w:szCs w:val="26"/>
        </w:rPr>
        <w:t xml:space="preserve">darujte </w:t>
      </w:r>
      <w:r w:rsidR="00CA737C">
        <w:rPr>
          <w:rStyle w:val="ember-view"/>
          <w:b/>
          <w:bCs/>
          <w:color w:val="C00000"/>
          <w:sz w:val="26"/>
          <w:szCs w:val="26"/>
        </w:rPr>
        <w:t>dětem</w:t>
      </w:r>
      <w:r w:rsidR="00AE338C" w:rsidRPr="00CA737C">
        <w:rPr>
          <w:rStyle w:val="ember-view"/>
          <w:b/>
          <w:bCs/>
          <w:color w:val="C00000"/>
          <w:sz w:val="26"/>
          <w:szCs w:val="26"/>
        </w:rPr>
        <w:t xml:space="preserve"> oděvy a hračky </w:t>
      </w:r>
    </w:p>
    <w:p w14:paraId="672A6659" w14:textId="77777777" w:rsidR="00AE338C" w:rsidRDefault="00AE338C" w:rsidP="00DE410B">
      <w:pPr>
        <w:rPr>
          <w:rStyle w:val="ember-view"/>
          <w:color w:val="000000"/>
        </w:rPr>
      </w:pPr>
    </w:p>
    <w:p w14:paraId="5609B387" w14:textId="71D9641F" w:rsidR="00DE410B" w:rsidRPr="00DE410B" w:rsidRDefault="00C66531" w:rsidP="00DE410B">
      <w:pPr>
        <w:rPr>
          <w:rStyle w:val="ember-view"/>
          <w:rFonts w:cs="Calibri"/>
          <w:color w:val="000000"/>
          <w:sz w:val="22"/>
          <w:szCs w:val="22"/>
        </w:rPr>
      </w:pPr>
      <w:r>
        <w:rPr>
          <w:rStyle w:val="ember-view"/>
          <w:rFonts w:cs="Calibri"/>
          <w:color w:val="000000"/>
          <w:sz w:val="22"/>
          <w:szCs w:val="22"/>
        </w:rPr>
        <w:t>2</w:t>
      </w:r>
      <w:r w:rsidR="00BB4757">
        <w:rPr>
          <w:rStyle w:val="ember-view"/>
          <w:rFonts w:cs="Calibri"/>
          <w:color w:val="000000"/>
          <w:sz w:val="22"/>
          <w:szCs w:val="22"/>
        </w:rPr>
        <w:t>8</w:t>
      </w:r>
      <w:bookmarkStart w:id="1" w:name="_GoBack"/>
      <w:bookmarkEnd w:id="1"/>
      <w:r w:rsidR="00DE410B" w:rsidRPr="00DE410B">
        <w:rPr>
          <w:rStyle w:val="ember-view"/>
          <w:rFonts w:cs="Calibri"/>
          <w:color w:val="000000"/>
          <w:sz w:val="22"/>
          <w:szCs w:val="22"/>
        </w:rPr>
        <w:t>. 11. 2019</w:t>
      </w:r>
    </w:p>
    <w:p w14:paraId="0A37501D" w14:textId="77777777" w:rsidR="00DE410B" w:rsidRPr="00DE410B" w:rsidRDefault="00DE410B" w:rsidP="00DE410B">
      <w:pPr>
        <w:rPr>
          <w:rStyle w:val="ember-view"/>
          <w:rFonts w:cs="Calibri"/>
          <w:b/>
          <w:color w:val="000000"/>
          <w:sz w:val="22"/>
          <w:szCs w:val="22"/>
        </w:rPr>
      </w:pPr>
    </w:p>
    <w:p w14:paraId="28CEE500" w14:textId="77777777" w:rsidR="00DE410B" w:rsidRPr="0093521C" w:rsidRDefault="00DE410B" w:rsidP="00DE410B">
      <w:pPr>
        <w:rPr>
          <w:b/>
          <w:bCs/>
          <w:sz w:val="22"/>
          <w:szCs w:val="22"/>
        </w:rPr>
      </w:pPr>
      <w:r w:rsidRPr="0093521C">
        <w:rPr>
          <w:b/>
          <w:bCs/>
          <w:sz w:val="22"/>
          <w:szCs w:val="22"/>
        </w:rPr>
        <w:t>Máte doma nepotřebné oděvy, boty nebo hračky? Už vám nemusí zbytečně zabírat místo</w:t>
      </w:r>
      <w:r w:rsidR="00C01EA5">
        <w:rPr>
          <w:b/>
          <w:bCs/>
          <w:sz w:val="22"/>
          <w:szCs w:val="22"/>
        </w:rPr>
        <w:t>.</w:t>
      </w:r>
      <w:r w:rsidRPr="0093521C">
        <w:rPr>
          <w:b/>
          <w:bCs/>
          <w:sz w:val="22"/>
          <w:szCs w:val="22"/>
        </w:rPr>
        <w:t xml:space="preserve"> </w:t>
      </w:r>
      <w:r w:rsidR="00C01EA5">
        <w:rPr>
          <w:b/>
          <w:bCs/>
          <w:sz w:val="22"/>
          <w:szCs w:val="22"/>
        </w:rPr>
        <w:t>N</w:t>
      </w:r>
      <w:r w:rsidRPr="0093521C">
        <w:rPr>
          <w:b/>
          <w:bCs/>
          <w:sz w:val="22"/>
          <w:szCs w:val="22"/>
        </w:rPr>
        <w:t xml:space="preserve">yní se jich můžete elegantně </w:t>
      </w:r>
      <w:proofErr w:type="gramStart"/>
      <w:r w:rsidRPr="0093521C">
        <w:rPr>
          <w:b/>
          <w:bCs/>
          <w:sz w:val="22"/>
          <w:szCs w:val="22"/>
        </w:rPr>
        <w:t>zbavit</w:t>
      </w:r>
      <w:proofErr w:type="gramEnd"/>
      <w:r w:rsidRPr="0093521C">
        <w:rPr>
          <w:b/>
          <w:bCs/>
          <w:sz w:val="22"/>
          <w:szCs w:val="22"/>
        </w:rPr>
        <w:t xml:space="preserve"> a ještě přitom přispět na dobrou věc! Nový červenomodrý kontejner s obrázkem klokana, do kterého můžete věci odevzdávat, stojí od poloviny listopadu také před SeneCura </w:t>
      </w:r>
      <w:proofErr w:type="spellStart"/>
      <w:r w:rsidRPr="0093521C">
        <w:rPr>
          <w:b/>
          <w:bCs/>
          <w:sz w:val="22"/>
          <w:szCs w:val="22"/>
        </w:rPr>
        <w:t>SeniorCentrem</w:t>
      </w:r>
      <w:proofErr w:type="spellEnd"/>
      <w:r w:rsidRPr="0093521C">
        <w:rPr>
          <w:b/>
          <w:bCs/>
          <w:sz w:val="22"/>
          <w:szCs w:val="22"/>
        </w:rPr>
        <w:t xml:space="preserve"> Liberec ve Vratislavicích. </w:t>
      </w:r>
    </w:p>
    <w:p w14:paraId="5DAB6C7B" w14:textId="77777777" w:rsidR="00DE410B" w:rsidRPr="00DE410B" w:rsidRDefault="00DE410B" w:rsidP="00DE410B">
      <w:pPr>
        <w:rPr>
          <w:sz w:val="22"/>
          <w:szCs w:val="22"/>
        </w:rPr>
      </w:pPr>
    </w:p>
    <w:p w14:paraId="20106FEC" w14:textId="77777777" w:rsidR="00DE410B" w:rsidRPr="00DE410B" w:rsidRDefault="00DE410B" w:rsidP="00DE410B">
      <w:pPr>
        <w:rPr>
          <w:sz w:val="22"/>
          <w:szCs w:val="22"/>
        </w:rPr>
      </w:pPr>
      <w:r w:rsidRPr="00DE410B">
        <w:rPr>
          <w:sz w:val="22"/>
          <w:szCs w:val="22"/>
        </w:rPr>
        <w:t>„Projektu KLOK.TEX rozhodně fandím. Každý čas od času děláme doma pořádek ve svých šatnících</w:t>
      </w:r>
      <w:r w:rsidR="00C01EA5">
        <w:rPr>
          <w:sz w:val="22"/>
          <w:szCs w:val="22"/>
        </w:rPr>
        <w:t>,</w:t>
      </w:r>
      <w:r w:rsidRPr="00DE410B">
        <w:rPr>
          <w:sz w:val="22"/>
          <w:szCs w:val="22"/>
        </w:rPr>
        <w:t xml:space="preserve"> a pokud mohou nepotřebné věci ještě jinde </w:t>
      </w:r>
      <w:proofErr w:type="gramStart"/>
      <w:r w:rsidRPr="00DE410B">
        <w:rPr>
          <w:sz w:val="22"/>
          <w:szCs w:val="22"/>
        </w:rPr>
        <w:t>posloužit</w:t>
      </w:r>
      <w:proofErr w:type="gramEnd"/>
      <w:r w:rsidRPr="00DE410B">
        <w:rPr>
          <w:sz w:val="22"/>
          <w:szCs w:val="22"/>
        </w:rPr>
        <w:t xml:space="preserve"> a navíc pomoci ohroženým dětem, proč tuto možnost nevyužít,“ říká Miloslav Klíma, ředitel SeneCura </w:t>
      </w:r>
      <w:proofErr w:type="spellStart"/>
      <w:r w:rsidRPr="00DE410B">
        <w:rPr>
          <w:sz w:val="22"/>
          <w:szCs w:val="22"/>
        </w:rPr>
        <w:t>SeniorCentra</w:t>
      </w:r>
      <w:proofErr w:type="spellEnd"/>
      <w:r w:rsidRPr="00DE410B">
        <w:rPr>
          <w:sz w:val="22"/>
          <w:szCs w:val="22"/>
        </w:rPr>
        <w:t xml:space="preserve"> Liberec.</w:t>
      </w:r>
    </w:p>
    <w:p w14:paraId="02EB378F" w14:textId="77777777" w:rsidR="00DE410B" w:rsidRPr="00DE410B" w:rsidRDefault="00DE410B" w:rsidP="00DE410B">
      <w:pPr>
        <w:rPr>
          <w:sz w:val="22"/>
          <w:szCs w:val="22"/>
        </w:rPr>
      </w:pPr>
    </w:p>
    <w:p w14:paraId="484787D8" w14:textId="77777777" w:rsidR="00DE410B" w:rsidRPr="00DE410B" w:rsidRDefault="00DE410B" w:rsidP="00DE410B">
      <w:pPr>
        <w:rPr>
          <w:sz w:val="22"/>
          <w:szCs w:val="22"/>
        </w:rPr>
      </w:pPr>
      <w:r w:rsidRPr="00DE410B">
        <w:rPr>
          <w:sz w:val="22"/>
          <w:szCs w:val="22"/>
        </w:rPr>
        <w:t>Charitativní a ekologický projekt KLOK.TEX podporuje Fond ohrožených dětí Klokánek. Odevzdáním použitelných oděvů, obuvi, textilu, kabelek či hraček do sběrných kontejnerů pomáháte dětem, které vaši pomoc potřebují nejvíce. Z každého použitelného kilogramu odevzdaného materiálu putuje jedna koruna na transparentní účet Fondu ohrožených dětí. V loňském roce tak děti z Klokánku obdržely 318 500 Kč, letos je na transparentním účtu díky projektu KLOK.TEX již více než 800 000 korun.</w:t>
      </w:r>
    </w:p>
    <w:p w14:paraId="6A05A809" w14:textId="77777777" w:rsidR="00DE410B" w:rsidRPr="00DE410B" w:rsidRDefault="00DE410B" w:rsidP="00DE410B">
      <w:pPr>
        <w:rPr>
          <w:sz w:val="22"/>
          <w:szCs w:val="22"/>
        </w:rPr>
      </w:pPr>
    </w:p>
    <w:p w14:paraId="40AB4DCE" w14:textId="489F4D25" w:rsidR="00DE410B" w:rsidRPr="00DE410B" w:rsidRDefault="0CA2A927" w:rsidP="0CA2A927">
      <w:pPr>
        <w:rPr>
          <w:sz w:val="22"/>
          <w:szCs w:val="22"/>
        </w:rPr>
      </w:pPr>
      <w:r w:rsidRPr="0CA2A927">
        <w:rPr>
          <w:sz w:val="22"/>
          <w:szCs w:val="22"/>
        </w:rPr>
        <w:t xml:space="preserve">Obyvatelé Vratislavic tak mohou do „klokaního kontejneru“ vhazovat nejen oděvy, spárovanou obuv, ložní prádlo, bytový textil, ale i kabelky, tašky či batohy. Pro odevzdání se nehodí materiál jakkoli znečištěný, vlhký nebo plesnivý. „Nemusíte se bát kontejner u našeho domova SeneCura co nedříve zaplnit, pracovníci </w:t>
      </w:r>
      <w:proofErr w:type="spellStart"/>
      <w:r w:rsidRPr="0CA2A927">
        <w:rPr>
          <w:sz w:val="22"/>
          <w:szCs w:val="22"/>
        </w:rPr>
        <w:t>KLOK.TEXu</w:t>
      </w:r>
      <w:proofErr w:type="spellEnd"/>
      <w:r w:rsidRPr="0CA2A927">
        <w:rPr>
          <w:sz w:val="22"/>
          <w:szCs w:val="22"/>
        </w:rPr>
        <w:t xml:space="preserve"> jej sváží třikrát týdně a jistě rádi přijedou i mimo tyto dny,“ podotýká Miloslav Klíma. </w:t>
      </w:r>
    </w:p>
    <w:p w14:paraId="5A39BBE3" w14:textId="77777777" w:rsidR="00DE410B" w:rsidRPr="00DE410B" w:rsidRDefault="00DE410B" w:rsidP="00DE410B">
      <w:pPr>
        <w:rPr>
          <w:sz w:val="22"/>
          <w:szCs w:val="22"/>
        </w:rPr>
      </w:pPr>
    </w:p>
    <w:p w14:paraId="701FB5E6" w14:textId="3DDCDB04" w:rsidR="00DE410B" w:rsidRPr="00DE410B" w:rsidRDefault="0CA2A927" w:rsidP="0CA2A927">
      <w:pPr>
        <w:rPr>
          <w:sz w:val="22"/>
          <w:szCs w:val="22"/>
        </w:rPr>
      </w:pPr>
      <w:r w:rsidRPr="0CA2A927">
        <w:rPr>
          <w:sz w:val="22"/>
          <w:szCs w:val="22"/>
        </w:rPr>
        <w:t xml:space="preserve">Až budete tedy příště přemýšlet, kam s vyřazeným textilem či hračkami, pak si vzpomeňte na kontejner s obrázkem klokana v ulici U Sila v blízkosti </w:t>
      </w:r>
      <w:proofErr w:type="spellStart"/>
      <w:r w:rsidRPr="0CA2A927">
        <w:rPr>
          <w:sz w:val="22"/>
          <w:szCs w:val="22"/>
        </w:rPr>
        <w:t>SeniorCentra</w:t>
      </w:r>
      <w:proofErr w:type="spellEnd"/>
      <w:r w:rsidRPr="0CA2A927">
        <w:rPr>
          <w:sz w:val="22"/>
          <w:szCs w:val="22"/>
        </w:rPr>
        <w:t xml:space="preserve"> SeneCura Liberec.</w:t>
      </w:r>
    </w:p>
    <w:p w14:paraId="41C8F396" w14:textId="77777777" w:rsidR="00DE410B" w:rsidRPr="00DE410B" w:rsidRDefault="00DE410B" w:rsidP="00DE410B">
      <w:pPr>
        <w:rPr>
          <w:rFonts w:cs="Calibri"/>
          <w:sz w:val="22"/>
          <w:szCs w:val="22"/>
        </w:rPr>
      </w:pPr>
    </w:p>
    <w:p w14:paraId="72A3D3EC" w14:textId="77777777" w:rsidR="00DE410B" w:rsidRDefault="00DE410B" w:rsidP="00DE410B">
      <w:pPr>
        <w:jc w:val="both"/>
        <w:rPr>
          <w:rFonts w:cs="Calibri"/>
          <w:sz w:val="22"/>
          <w:szCs w:val="22"/>
        </w:rPr>
      </w:pPr>
    </w:p>
    <w:p w14:paraId="66FC3E64" w14:textId="77777777" w:rsidR="00BD029E" w:rsidRPr="00EE153B" w:rsidRDefault="00BD029E" w:rsidP="00BD029E">
      <w:pPr>
        <w:rPr>
          <w:sz w:val="22"/>
          <w:szCs w:val="22"/>
        </w:rPr>
      </w:pPr>
      <w:r w:rsidRPr="00EE153B">
        <w:rPr>
          <w:sz w:val="22"/>
          <w:szCs w:val="22"/>
        </w:rPr>
        <w:t xml:space="preserve">SeneCura </w:t>
      </w:r>
      <w:proofErr w:type="spellStart"/>
      <w:r w:rsidRPr="00EE153B">
        <w:rPr>
          <w:sz w:val="22"/>
          <w:szCs w:val="22"/>
        </w:rPr>
        <w:t>SeniorCentrum</w:t>
      </w:r>
      <w:proofErr w:type="spellEnd"/>
      <w:r w:rsidRPr="00EE153B">
        <w:rPr>
          <w:sz w:val="22"/>
          <w:szCs w:val="22"/>
        </w:rPr>
        <w:t xml:space="preserve"> Liberec nabízí sociální služby Odlehčovací služba, Domov pro seniory a Domov </w:t>
      </w:r>
      <w:r w:rsidR="00EE153B">
        <w:rPr>
          <w:sz w:val="22"/>
          <w:szCs w:val="22"/>
        </w:rPr>
        <w:br/>
      </w:r>
      <w:r w:rsidRPr="00EE153B">
        <w:rPr>
          <w:sz w:val="22"/>
          <w:szCs w:val="22"/>
        </w:rPr>
        <w:t xml:space="preserve">se zvláštním režimem (zaměřený na péči o seniory trpící Alzheimerovou chorobu či jinou formou demence). Cílem </w:t>
      </w:r>
      <w:proofErr w:type="spellStart"/>
      <w:r w:rsidRPr="00EE153B">
        <w:rPr>
          <w:sz w:val="22"/>
          <w:szCs w:val="22"/>
        </w:rPr>
        <w:t>SeniorCenter</w:t>
      </w:r>
      <w:proofErr w:type="spellEnd"/>
      <w:r w:rsidRPr="00EE153B">
        <w:rPr>
          <w:sz w:val="22"/>
          <w:szCs w:val="22"/>
        </w:rPr>
        <w:t xml:space="preserve"> SeneCura je stát se komunitními centry v daných lokalitách a maximálně podporovat </w:t>
      </w:r>
      <w:r w:rsidR="00EE153B">
        <w:rPr>
          <w:sz w:val="22"/>
          <w:szCs w:val="22"/>
        </w:rPr>
        <w:br/>
      </w:r>
      <w:r w:rsidRPr="00EE153B">
        <w:rPr>
          <w:sz w:val="22"/>
          <w:szCs w:val="22"/>
        </w:rPr>
        <w:t>a rozvíjet soužití klientů, jejich příbuzných, zaměstnanců SeneCura, dobrovolníků a veřejných orgánů.</w:t>
      </w:r>
    </w:p>
    <w:p w14:paraId="0D0B940D" w14:textId="77777777" w:rsidR="007C0306" w:rsidRPr="00EE153B" w:rsidRDefault="007C0306" w:rsidP="00EE153B">
      <w:pPr>
        <w:rPr>
          <w:sz w:val="22"/>
          <w:szCs w:val="22"/>
        </w:rPr>
      </w:pPr>
    </w:p>
    <w:p w14:paraId="0E27B00A" w14:textId="77777777" w:rsidR="007C0306" w:rsidRDefault="007C0306" w:rsidP="00DE410B">
      <w:pPr>
        <w:jc w:val="both"/>
        <w:rPr>
          <w:rFonts w:cs="Calibri"/>
          <w:sz w:val="22"/>
          <w:szCs w:val="22"/>
        </w:rPr>
      </w:pPr>
    </w:p>
    <w:p w14:paraId="60061E4C" w14:textId="77777777" w:rsidR="007C0306" w:rsidRDefault="007C0306" w:rsidP="00DE410B">
      <w:pPr>
        <w:jc w:val="both"/>
        <w:rPr>
          <w:rFonts w:cs="Calibri"/>
          <w:sz w:val="22"/>
          <w:szCs w:val="22"/>
        </w:rPr>
      </w:pPr>
    </w:p>
    <w:p w14:paraId="44EAFD9C" w14:textId="77777777" w:rsidR="007C0306" w:rsidRDefault="007C0306" w:rsidP="00DE410B">
      <w:pPr>
        <w:jc w:val="both"/>
        <w:rPr>
          <w:rFonts w:cs="Calibri"/>
          <w:sz w:val="22"/>
          <w:szCs w:val="22"/>
        </w:rPr>
      </w:pPr>
    </w:p>
    <w:p w14:paraId="4B94D5A5" w14:textId="77777777" w:rsidR="007C0306" w:rsidRPr="00DE410B" w:rsidRDefault="007C0306" w:rsidP="00DE410B">
      <w:pPr>
        <w:jc w:val="both"/>
        <w:rPr>
          <w:rFonts w:cs="Calibri"/>
          <w:sz w:val="22"/>
          <w:szCs w:val="22"/>
        </w:rPr>
      </w:pPr>
    </w:p>
    <w:p w14:paraId="3DEEC669" w14:textId="77777777" w:rsidR="00DE410B" w:rsidRPr="00DE410B" w:rsidRDefault="00DE410B" w:rsidP="00DE410B">
      <w:pPr>
        <w:jc w:val="both"/>
        <w:rPr>
          <w:rFonts w:cs="Calibri"/>
          <w:sz w:val="22"/>
          <w:szCs w:val="22"/>
        </w:rPr>
      </w:pPr>
    </w:p>
    <w:p w14:paraId="3656B9AB" w14:textId="77777777" w:rsidR="00DE410B" w:rsidRPr="00DE410B" w:rsidRDefault="00DE410B" w:rsidP="00DE410B">
      <w:pPr>
        <w:jc w:val="both"/>
        <w:rPr>
          <w:rFonts w:cs="Calibri"/>
          <w:sz w:val="22"/>
          <w:szCs w:val="22"/>
        </w:rPr>
      </w:pPr>
    </w:p>
    <w:bookmarkEnd w:id="0"/>
    <w:p w14:paraId="61549556" w14:textId="77777777" w:rsidR="00DE410B" w:rsidRPr="00DE410B" w:rsidRDefault="00DE410B" w:rsidP="00DE410B">
      <w:pPr>
        <w:rPr>
          <w:rFonts w:eastAsia="Times New Roman" w:cs="Calibri"/>
          <w:sz w:val="22"/>
          <w:szCs w:val="22"/>
        </w:rPr>
      </w:pPr>
      <w:r w:rsidRPr="00DE410B">
        <w:rPr>
          <w:rFonts w:eastAsia="Times New Roman" w:cs="Calibri"/>
          <w:b/>
          <w:sz w:val="22"/>
          <w:szCs w:val="22"/>
        </w:rPr>
        <w:t>Kontakt:</w:t>
      </w:r>
      <w:r w:rsidRPr="00DE410B">
        <w:rPr>
          <w:rFonts w:eastAsia="Times New Roman" w:cs="Calibri"/>
          <w:sz w:val="22"/>
          <w:szCs w:val="22"/>
        </w:rPr>
        <w:t xml:space="preserve"> 4JAN PR, Jana Barčáková, tel.: 603 820 382, </w:t>
      </w:r>
      <w:hyperlink r:id="rId10" w:history="1">
        <w:r w:rsidRPr="00DE410B">
          <w:rPr>
            <w:rStyle w:val="Hypertextovodkaz"/>
            <w:rFonts w:eastAsia="Times New Roman" w:cs="Calibri"/>
            <w:sz w:val="22"/>
            <w:szCs w:val="22"/>
          </w:rPr>
          <w:t>jana.barcakova@4jan.cz</w:t>
        </w:r>
      </w:hyperlink>
    </w:p>
    <w:p w14:paraId="45FB0818" w14:textId="77777777" w:rsidR="00CF7FA0" w:rsidRPr="00EF4950" w:rsidRDefault="00CF7FA0" w:rsidP="00CF7FA0">
      <w:pPr>
        <w:pStyle w:val="Body"/>
        <w:rPr>
          <w:rFonts w:ascii="Century Gothic" w:eastAsia="Times New Roman" w:hAnsi="Century Gothic"/>
          <w:color w:val="000000"/>
          <w:sz w:val="16"/>
          <w:szCs w:val="16"/>
          <w:lang w:eastAsia="cs-CZ"/>
        </w:rPr>
      </w:pPr>
    </w:p>
    <w:p w14:paraId="39B6B1D1" w14:textId="77777777" w:rsidR="00CF7FA0" w:rsidRPr="00EF5138" w:rsidRDefault="00CF7FA0" w:rsidP="00EF5138">
      <w:pPr>
        <w:rPr>
          <w:rFonts w:ascii="Arial" w:hAnsi="Arial" w:cs="Arial"/>
          <w:sz w:val="22"/>
          <w:szCs w:val="22"/>
        </w:rPr>
      </w:pPr>
      <w:r w:rsidRPr="00EF4950"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ab/>
      </w:r>
      <w:r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 xml:space="preserve">    </w:t>
      </w:r>
    </w:p>
    <w:sectPr w:rsidR="00CF7FA0" w:rsidRPr="00EF5138" w:rsidSect="004A0E5F">
      <w:headerReference w:type="default" r:id="rId11"/>
      <w:footerReference w:type="default" r:id="rId12"/>
      <w:pgSz w:w="11900" w:h="16840" w:code="9"/>
      <w:pgMar w:top="3060" w:right="1127" w:bottom="207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506F" w14:textId="77777777" w:rsidR="000A1A37" w:rsidRDefault="000A1A37" w:rsidP="00585905">
      <w:r>
        <w:separator/>
      </w:r>
    </w:p>
  </w:endnote>
  <w:endnote w:type="continuationSeparator" w:id="0">
    <w:p w14:paraId="6C91EE78" w14:textId="77777777" w:rsidR="000A1A37" w:rsidRDefault="000A1A37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w Modelica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EF0A75" w:rsidRDefault="00EF0A75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4101652C" w14:textId="77777777" w:rsidR="00EF0A75" w:rsidRDefault="00EF0A75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4B99056E" w14:textId="77777777" w:rsidR="00EF0A75" w:rsidRDefault="00EF0A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D52B" w14:textId="77777777" w:rsidR="000A1A37" w:rsidRDefault="000A1A37" w:rsidP="00585905">
      <w:r>
        <w:separator/>
      </w:r>
    </w:p>
  </w:footnote>
  <w:footnote w:type="continuationSeparator" w:id="0">
    <w:p w14:paraId="2AFD23F8" w14:textId="77777777" w:rsidR="000A1A37" w:rsidRDefault="000A1A37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5C83" w14:textId="77777777" w:rsidR="00EF0A75" w:rsidRPr="00F47B70" w:rsidRDefault="0078524D" w:rsidP="00F47B7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C0170D" wp14:editId="07777777">
          <wp:simplePos x="0" y="0"/>
          <wp:positionH relativeFrom="column">
            <wp:posOffset>-633730</wp:posOffset>
          </wp:positionH>
          <wp:positionV relativeFrom="paragraph">
            <wp:posOffset>-142875</wp:posOffset>
          </wp:positionV>
          <wp:extent cx="7537450" cy="10662920"/>
          <wp:effectExtent l="0" t="0" r="0" b="0"/>
          <wp:wrapNone/>
          <wp:docPr id="1" name="Picture 1" descr="SeneCura_hl_papir_libe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eCura_hl_papir_libe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31"/>
    <w:rsid w:val="00010911"/>
    <w:rsid w:val="00026013"/>
    <w:rsid w:val="00091397"/>
    <w:rsid w:val="000A1A37"/>
    <w:rsid w:val="000E7CB9"/>
    <w:rsid w:val="001168C5"/>
    <w:rsid w:val="0012124C"/>
    <w:rsid w:val="00126591"/>
    <w:rsid w:val="00162BBD"/>
    <w:rsid w:val="00173F8C"/>
    <w:rsid w:val="001B775D"/>
    <w:rsid w:val="00233426"/>
    <w:rsid w:val="00247327"/>
    <w:rsid w:val="0026450F"/>
    <w:rsid w:val="002853F7"/>
    <w:rsid w:val="00290384"/>
    <w:rsid w:val="00375B85"/>
    <w:rsid w:val="00425AD2"/>
    <w:rsid w:val="00426EB7"/>
    <w:rsid w:val="00475B9F"/>
    <w:rsid w:val="004773A2"/>
    <w:rsid w:val="00486921"/>
    <w:rsid w:val="004A0E5F"/>
    <w:rsid w:val="004C0817"/>
    <w:rsid w:val="004E2192"/>
    <w:rsid w:val="004F0651"/>
    <w:rsid w:val="00585905"/>
    <w:rsid w:val="005A6C18"/>
    <w:rsid w:val="006322D3"/>
    <w:rsid w:val="006472AA"/>
    <w:rsid w:val="006706EA"/>
    <w:rsid w:val="0069225D"/>
    <w:rsid w:val="006E5FF4"/>
    <w:rsid w:val="00701D4F"/>
    <w:rsid w:val="00734544"/>
    <w:rsid w:val="0074587C"/>
    <w:rsid w:val="00750769"/>
    <w:rsid w:val="0078524D"/>
    <w:rsid w:val="00786C1D"/>
    <w:rsid w:val="007A543B"/>
    <w:rsid w:val="007A7EA0"/>
    <w:rsid w:val="007C0306"/>
    <w:rsid w:val="007E3B77"/>
    <w:rsid w:val="00803BA6"/>
    <w:rsid w:val="00811620"/>
    <w:rsid w:val="0081294B"/>
    <w:rsid w:val="00821431"/>
    <w:rsid w:val="00871BFD"/>
    <w:rsid w:val="00894F53"/>
    <w:rsid w:val="008C0619"/>
    <w:rsid w:val="008E0692"/>
    <w:rsid w:val="008F4845"/>
    <w:rsid w:val="009030B2"/>
    <w:rsid w:val="009149A1"/>
    <w:rsid w:val="0092005B"/>
    <w:rsid w:val="00925CBE"/>
    <w:rsid w:val="00932B4C"/>
    <w:rsid w:val="0093521C"/>
    <w:rsid w:val="00946B86"/>
    <w:rsid w:val="009D58D6"/>
    <w:rsid w:val="00A06FD1"/>
    <w:rsid w:val="00A33E7B"/>
    <w:rsid w:val="00A413D1"/>
    <w:rsid w:val="00A6009D"/>
    <w:rsid w:val="00A65201"/>
    <w:rsid w:val="00A72813"/>
    <w:rsid w:val="00A74D59"/>
    <w:rsid w:val="00A87CE7"/>
    <w:rsid w:val="00AC39BC"/>
    <w:rsid w:val="00AE338C"/>
    <w:rsid w:val="00B038C3"/>
    <w:rsid w:val="00B04078"/>
    <w:rsid w:val="00B058EA"/>
    <w:rsid w:val="00B349D0"/>
    <w:rsid w:val="00B4279D"/>
    <w:rsid w:val="00BB4757"/>
    <w:rsid w:val="00BD029E"/>
    <w:rsid w:val="00BF6C75"/>
    <w:rsid w:val="00C01EA5"/>
    <w:rsid w:val="00C025D8"/>
    <w:rsid w:val="00C332A2"/>
    <w:rsid w:val="00C66531"/>
    <w:rsid w:val="00C673B0"/>
    <w:rsid w:val="00C87177"/>
    <w:rsid w:val="00C97DAA"/>
    <w:rsid w:val="00CA737C"/>
    <w:rsid w:val="00CB128D"/>
    <w:rsid w:val="00CC393A"/>
    <w:rsid w:val="00CE73D7"/>
    <w:rsid w:val="00CF7FA0"/>
    <w:rsid w:val="00D22E1F"/>
    <w:rsid w:val="00D37B7C"/>
    <w:rsid w:val="00D42E95"/>
    <w:rsid w:val="00D612E2"/>
    <w:rsid w:val="00DE410B"/>
    <w:rsid w:val="00E00A77"/>
    <w:rsid w:val="00E44B08"/>
    <w:rsid w:val="00E62FD5"/>
    <w:rsid w:val="00E92697"/>
    <w:rsid w:val="00EE153B"/>
    <w:rsid w:val="00EF0A75"/>
    <w:rsid w:val="00EF4950"/>
    <w:rsid w:val="00EF5138"/>
    <w:rsid w:val="00F47B70"/>
    <w:rsid w:val="00F73C4B"/>
    <w:rsid w:val="00FC02CA"/>
    <w:rsid w:val="00FC35F5"/>
    <w:rsid w:val="00FE5565"/>
    <w:rsid w:val="0CA2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BE752"/>
  <w14:defaultImageDpi w14:val="32767"/>
  <w15:chartTrackingRefBased/>
  <w15:docId w15:val="{1E9C278F-417A-4D7F-A347-F21CA4E2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ember-view">
    <w:name w:val="ember-view"/>
    <w:rsid w:val="00DE410B"/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na.barcakova@4jan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0" ma:contentTypeDescription="Create a new document." ma:contentTypeScope="" ma:versionID="52450a3c50e68e55d6a3ce4f5a5ee521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407c73fd7eaebf1b4f6b9c32b4b49127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B74804-B8CD-48F7-82AB-F072CA3D8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8BCDF-2925-46DA-8279-62E090FA7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E51AD-0E79-4706-B072-68E9FEE3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1</TotalTime>
  <Pages>1</Pages>
  <Words>333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Kateřina Hanibalová</cp:lastModifiedBy>
  <cp:revision>2</cp:revision>
  <cp:lastPrinted>2019-10-15T16:56:00Z</cp:lastPrinted>
  <dcterms:created xsi:type="dcterms:W3CDTF">2019-11-28T08:38:00Z</dcterms:created>
  <dcterms:modified xsi:type="dcterms:W3CDTF">2019-11-28T08:38:00Z</dcterms:modified>
</cp:coreProperties>
</file>