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Roda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ka z Fr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dku-M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stku oslavila v SeniorCentru SeneCura sv</w:t>
      </w:r>
      <w:r>
        <w:rPr>
          <w:rFonts w:ascii="Arial" w:hAnsi="Arial" w:hint="default"/>
          <w:b w:val="1"/>
          <w:bCs w:val="1"/>
          <w:outline w:val="0"/>
          <w:color w:val="153d7c"/>
          <w:sz w:val="28"/>
          <w:szCs w:val="28"/>
          <w:u w:color="153d7c"/>
          <w:rtl w:val="0"/>
          <w:lang w:val="fr-FR"/>
          <w14:textFill>
            <w14:solidFill>
              <w14:srgbClr w14:val="153D7C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153d7c"/>
          <w:sz w:val="28"/>
          <w:szCs w:val="28"/>
          <w:u w:color="153d7c"/>
          <w:rtl w:val="0"/>
          <w14:textFill>
            <w14:solidFill>
              <w14:srgbClr w14:val="153D7C"/>
            </w14:solidFill>
          </w14:textFill>
        </w:rPr>
        <w:t>100. narozeniny</w:t>
      </w:r>
    </w:p>
    <w:p>
      <w:pPr>
        <w:pStyle w:val="Normal (Web)"/>
        <w:shd w:val="clear" w:color="auto" w:fill="ffffff"/>
        <w:spacing w:before="0" w:after="0"/>
        <w:jc w:val="center"/>
      </w:pP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 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2. 7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. 2024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  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Klientka SeneCura SeniorCentra Hav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ov Anna Krbe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oslavila sv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narozeniny. Tento v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jime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miln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 oslavila velkolep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–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s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úč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ast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veden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domova, zam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stnanc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spolubydl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ch i z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stupc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ad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 kte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ří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</w:t>
      </w:r>
      <w:r>
        <w:rPr>
          <w:rFonts w:ascii="Arial" w:hAnsi="Arial" w:hint="default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li pogratulovat.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Narodila se ve Fr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dku-M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stku a 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 profesn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 ž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ivot zasv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tila pr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ci jako referentka z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sobov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 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kupu oceli. 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 zam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se pln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novala 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dv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ma syn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m. Jej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liby zahrnovaly cestov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 Evrop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 objevov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zaj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mav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ch 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st. </w:t>
      </w:r>
    </w:p>
    <w:p>
      <w:pPr>
        <w:pStyle w:val="Normal (Web)"/>
        <w:shd w:val="clear" w:color="auto" w:fill="ffffff"/>
        <w:spacing w:before="0" w:after="0"/>
        <w:rPr>
          <w:rFonts w:ascii="Arial" w:cs="Arial" w:hAnsi="Arial" w:eastAsia="Arial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Pan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Krbe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 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ije v 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em domov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od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nora 2019. I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es sv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 vysok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 je velice aktivn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a zapojuje se do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ady aktivit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–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etn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es-ES_tradnl"/>
          <w14:textFill>
            <w14:solidFill>
              <w14:srgbClr w14:val="0D0D0D"/>
            </w14:solidFill>
          </w14:textFill>
        </w:rPr>
        <w:t>ó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gy, 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zdy na rotopedu nebo 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eba binga,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”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 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 ř</w:t>
      </w:r>
      <w:r>
        <w:rPr>
          <w:rFonts w:ascii="Arial" w:hAnsi="Arial"/>
          <w:outline w:val="0"/>
          <w:color w:val="0d0d0d"/>
          <w:u w:color="0d0d0d"/>
          <w:rtl w:val="0"/>
          <w:lang w:val="it-IT"/>
          <w14:textFill>
            <w14:solidFill>
              <w14:srgbClr w14:val="0D0D0D"/>
            </w14:solidFill>
          </w14:textFill>
        </w:rPr>
        <w:t>editel SeniorCentra Roman Bigaj.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 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Sna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m se, ale je pravda, 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ruce bol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nohy bol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ub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ly. T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ch sto let je u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t. Tak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 procvi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uji pam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ěť 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nebo vzpom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 na 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kter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sn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kter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 recituji,</w:t>
      </w:r>
      <w:r>
        <w:rPr>
          <w:rFonts w:ascii="Arial" w:hAnsi="Arial" w:hint="default"/>
          <w:i w:val="1"/>
          <w:iCs w:val="1"/>
          <w:outline w:val="0"/>
          <w:color w:val="000000"/>
          <w:u w:color="000000"/>
          <w:shd w:val="clear" w:color="auto" w:fill="ffffff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popisuje Anna Krbe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ascii="Arial" w:hAnsi="Arial" w:hint="default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B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hem oslavy pan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Krbe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mimo jin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prozradila i 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j recept na dlouhov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kost, kter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ý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krom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humoru zahrnuje st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dmost v j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dle a ve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ern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procvi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sobilky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–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sto sledov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televize. Vypr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pot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ila nejen t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 domova a ostatn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klienty, ale i z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stupce 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stsk</w:t>
      </w:r>
      <w:r>
        <w:rPr>
          <w:rFonts w:ascii="Arial" w:hAnsi="Arial" w:hint="default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é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ho 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úř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adu a okresn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:lang w:val="de-DE"/>
          <w14:textFill>
            <w14:solidFill>
              <w14:srgbClr w14:val="0D0D0D"/>
            </w14:solidFill>
          </w14:textFill>
        </w:rPr>
        <w:t>spr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vy soci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ho zabezpe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č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en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Fr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ý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dek-M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stek.</w:t>
      </w:r>
    </w:p>
    <w:p>
      <w:pPr>
        <w:pStyle w:val="Normal (Web)"/>
        <w:shd w:val="clear" w:color="auto" w:fill="ffffff"/>
        <w:spacing w:before="0" w:after="0"/>
      </w:pPr>
    </w:p>
    <w:p>
      <w:pPr>
        <w:pStyle w:val="Normal (Web)"/>
        <w:shd w:val="clear" w:color="auto" w:fill="ffffff"/>
        <w:spacing w:before="0" w:after="0"/>
      </w:pP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„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 na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ich SeniorCentrech jsou oslavy narozenin 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ech klient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ů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pravidlem. Narozeninov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oslavy 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áší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nejen radost a pocit 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itosti, ale tak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 xml:space="preserve">é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posiluj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:lang w:val="fr-FR"/>
          <w14:textFill>
            <w14:solidFill>
              <w14:srgbClr w14:val="0D0D0D"/>
            </w14:solidFill>
          </w14:textFill>
        </w:rPr>
        <w:t>soci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vazby, vytv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áří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p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ří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itosti pro sd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len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vzpom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nek a radosti s ostatn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í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mi. Tyto momenty zkr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á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tka pozitivn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ě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ovliv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ň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uj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í 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psychickou pohodu a celkovou kvalitu 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ž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ivota klient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,</w:t>
      </w:r>
      <w:r>
        <w:rPr>
          <w:rFonts w:ascii="Arial" w:hAnsi="Arial" w:hint="default"/>
          <w:i w:val="1"/>
          <w:iCs w:val="1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 xml:space="preserve">” 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vysv</w:t>
      </w:r>
      <w:r>
        <w:rPr>
          <w:rFonts w:ascii="Arial" w:hAnsi="Arial" w:hint="default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ě</w:t>
      </w:r>
      <w:r>
        <w:rPr>
          <w:rFonts w:ascii="Arial" w:hAnsi="Arial"/>
          <w:outline w:val="0"/>
          <w:color w:val="0d0d0d"/>
          <w:u w:color="0d0d0d"/>
          <w:rtl w:val="0"/>
          <w14:textFill>
            <w14:solidFill>
              <w14:srgbClr w14:val="0D0D0D"/>
            </w14:solidFill>
          </w14:textFill>
        </w:rPr>
        <w:t>tluje Roman Bigaj.</w:t>
      </w:r>
    </w:p>
    <w:p>
      <w:pPr>
        <w:pStyle w:val="Normal (Web)"/>
        <w:shd w:val="clear" w:color="auto" w:fill="ffffff"/>
        <w:spacing w:before="0" w:after="0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