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name="_heading=h.gjdgxs" w:colFirst="0" w:colLast="0" w:id="0"/>
    <w:bookmarkEnd w:id="0"/>
    <w:p w:rsidR="6C82D1D7" w:rsidP="11D44DB4" w:rsidRDefault="6C82D1D7" w14:paraId="103DB38B" w14:textId="6FCBA7EA">
      <w:pPr>
        <w:pStyle w:val="Normal"/>
        <w:spacing w:before="240" w:beforeAutospacing="off" w:after="240" w:afterAutospacing="off"/>
        <w:ind w:left="-241" w:right="-120" w:hanging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 w:themeColor="text1" w:themeTint="FF" w:themeShade="FF"/>
          <w:sz w:val="24"/>
          <w:szCs w:val="24"/>
          <w:lang w:val="cs-CZ"/>
        </w:rPr>
      </w:pPr>
      <w:r w:rsidRPr="11D44DB4" w:rsidR="681BEC93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>Zpátky do formy</w:t>
      </w:r>
      <w:r w:rsidRPr="11D44DB4" w:rsidR="48313881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 xml:space="preserve"> po Vánocích?</w:t>
      </w:r>
      <w:r w:rsidRPr="11D44DB4" w:rsidR="59821011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 xml:space="preserve"> Klienti </w:t>
      </w:r>
      <w:r w:rsidRPr="11D44DB4" w:rsidR="0756F56E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 xml:space="preserve">hradeckého </w:t>
      </w:r>
      <w:r w:rsidRPr="11D44DB4" w:rsidR="59821011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>SeniorCentra</w:t>
      </w:r>
      <w:r w:rsidRPr="11D44DB4" w:rsidR="3C16DFCB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 xml:space="preserve"> si užili zdravý</w:t>
      </w:r>
      <w:r w:rsidRPr="11D44DB4" w:rsidR="38312986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 xml:space="preserve"> </w:t>
      </w:r>
      <w:r w:rsidRPr="11D44DB4" w:rsidR="32858C76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>„g</w:t>
      </w:r>
      <w:r w:rsidRPr="11D44DB4" w:rsidR="681BEC93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>urmánský týd</w:t>
      </w:r>
      <w:r w:rsidRPr="11D44DB4" w:rsidR="22C04463">
        <w:rPr>
          <w:rFonts w:ascii="Arial" w:hAnsi="Arial" w:eastAsia="Arial" w:cs="Arial"/>
          <w:b w:val="1"/>
          <w:bCs w:val="1"/>
          <w:noProof w:val="0"/>
          <w:color w:val="153D7C"/>
          <w:sz w:val="32"/>
          <w:szCs w:val="32"/>
          <w:lang w:val="cs-CZ"/>
        </w:rPr>
        <w:t>en"</w:t>
      </w:r>
    </w:p>
    <w:p w:rsidR="6C82D1D7" w:rsidP="3F2CCCC4" w:rsidRDefault="6C82D1D7" w14:paraId="13637C4A" w14:textId="62D19EF2">
      <w:pPr>
        <w:pStyle w:val="Normal"/>
        <w:spacing w:before="240" w:beforeAutospacing="off" w:after="240" w:afterAutospacing="off"/>
        <w:ind w:left="-241" w:right="-120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3F2CCCC4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V domově pro seniory skupiny </w:t>
      </w:r>
      <w:r w:rsidRPr="3F2CCCC4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3F2CCCC4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3F2CCCC4" w:rsidR="4A82665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v Hradci Králové </w:t>
      </w:r>
      <w:r w:rsidRPr="3F2CCCC4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zahájil</w:t>
      </w:r>
      <w:r w:rsidRPr="3F2CCCC4" w:rsidR="0498A42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</w:t>
      </w:r>
      <w:r w:rsidRPr="3F2CCCC4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letošní ročník programu Gurmánských týdnů. </w:t>
      </w:r>
      <w:r w:rsidRPr="3F2CCCC4" w:rsidR="2FFAC39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První blok se zaměřil na zdravý životní styl, pro který je období po Vánocí</w:t>
      </w:r>
      <w:r w:rsidRPr="3F2CCCC4" w:rsidR="2FFAC39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ch zcela ideální.</w:t>
      </w:r>
    </w:p>
    <w:p w:rsidR="6C82D1D7" w:rsidP="537BD91B" w:rsidRDefault="6C82D1D7" w14:paraId="271B846D" w14:textId="6BF4B6E5">
      <w:pPr>
        <w:pStyle w:val="Normal"/>
        <w:spacing w:before="240" w:beforeAutospacing="off" w:after="240" w:afterAutospacing="off"/>
        <w:ind w:left="-241" w:right="-120" w:hanging="0"/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</w:pP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 xml:space="preserve">Týden začal zdravotní procházkou a pravidelným pohybem, který v domově praktikují v rámci rozcvičky každý den. 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 xml:space="preserve">V 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 xml:space="preserve">tematické 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>přednášce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 xml:space="preserve"> se řešil z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>drav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>ý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 xml:space="preserve"> životní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 xml:space="preserve"> styl a</w:t>
      </w:r>
      <w:r w:rsidRPr="537BD91B" w:rsidR="2F7198A5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 xml:space="preserve"> vrcholem týdne pak byla návštěva solné jeskyně.</w:t>
      </w:r>
    </w:p>
    <w:p w:rsidR="6C82D1D7" w:rsidP="05ECC451" w:rsidRDefault="6C82D1D7" w14:paraId="5C77AC0F" w14:textId="6D5CEA1E">
      <w:pPr>
        <w:pStyle w:val="Normal"/>
        <w:spacing w:before="240" w:beforeAutospacing="off" w:after="240" w:afterAutospacing="off"/>
        <w:ind w:left="-241" w:right="-120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05ECC451" w:rsidR="505D57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Gurmánské týdny spočívají v tom, že jeden týden v měsíci má své speciální téma, díky kterému se senioři mohou „vydat na cesty“ za různými chutěmi a kulturami. </w:t>
      </w:r>
      <w:r w:rsidRPr="05ECC451" w:rsidR="0053CEF8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</w:t>
      </w:r>
      <w:r w:rsidRPr="05ECC451" w:rsidR="505D57DC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Cílem je zpestřit klientům dny v domově a nabídnout jim radost z objevování a poznávání</w:t>
      </w:r>
      <w:r w:rsidRPr="05ECC451" w:rsidR="0CD9531B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,"</w:t>
      </w:r>
      <w:r w:rsidRPr="05ECC451" w:rsidR="0CD953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ř</w:t>
      </w:r>
      <w:r w:rsidRPr="05ECC451" w:rsidR="6D1641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í</w:t>
      </w:r>
      <w:r w:rsidRPr="05ECC451" w:rsidR="0CD953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ká ředitel domova Martin Trávníček. </w:t>
      </w:r>
      <w:r w:rsidRPr="05ECC451" w:rsidR="505D57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Další týdny se tak zaměří třeba na tradiční zabíjačkové hody, velikonoční tradice nebo dožínky.</w:t>
      </w:r>
    </w:p>
    <w:p w:rsidR="6C82D1D7" w:rsidP="11D44DB4" w:rsidRDefault="6C82D1D7" w14:paraId="608B9873" w14:textId="699E831C">
      <w:pPr>
        <w:pStyle w:val="Normal"/>
        <w:spacing w:before="240" w:beforeAutospacing="off" w:after="240" w:afterAutospacing="off"/>
        <w:ind w:left="-241" w:right="-120" w:hanging="0"/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</w:pPr>
      <w:r w:rsidRPr="11D44DB4" w:rsidR="505D57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Součástí týdne je vždy také aktivizace formou nejrůznějších kvízů, přednášek</w:t>
      </w:r>
      <w:r w:rsidRPr="11D44DB4" w:rsidR="6B64C3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, </w:t>
      </w:r>
      <w:r w:rsidRPr="11D44DB4" w:rsidR="505D57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tréninků paměti</w:t>
      </w:r>
      <w:r w:rsidRPr="11D44DB4" w:rsidR="65796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či ochutnávek</w:t>
      </w:r>
      <w:r w:rsidRPr="11D44DB4" w:rsidR="505D57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. </w:t>
      </w:r>
      <w:r w:rsidRPr="11D44DB4" w:rsidR="505D57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Případně kuchařský tým klienty zapojuje do samotných příprav pokrmů.</w:t>
      </w:r>
      <w:r w:rsidRPr="11D44DB4" w:rsidR="5781F0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Vzniklo tak například zázračné smoothie z různých </w:t>
      </w:r>
      <w:r w:rsidRPr="11D44DB4" w:rsidR="505D57DC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>druhů ovoce a zeleniny, které pomáhají detoxikovat tělo</w:t>
      </w:r>
      <w:r w:rsidRPr="11D44DB4" w:rsidR="45B7EFF8">
        <w:rPr>
          <w:rFonts w:ascii="Arial" w:hAnsi="Arial" w:eastAsia="Arial" w:cs="Arial"/>
          <w:i w:val="0"/>
          <w:iCs w:val="0"/>
          <w:noProof w:val="0"/>
          <w:sz w:val="24"/>
          <w:szCs w:val="24"/>
          <w:lang w:val="cs-CZ"/>
        </w:rPr>
        <w:t>.</w:t>
      </w:r>
    </w:p>
    <w:p w:rsidR="6C82D1D7" w:rsidP="3F2CCCC4" w:rsidRDefault="6C82D1D7" w14:paraId="696F0340" w14:textId="07AFF964">
      <w:pPr>
        <w:pStyle w:val="Normal"/>
        <w:spacing w:before="240" w:beforeAutospacing="off" w:after="240" w:afterAutospacing="off"/>
        <w:ind w:left="-241" w:right="-120" w:hanging="0"/>
        <w:rPr>
          <w:rFonts w:ascii="Arial" w:hAnsi="Arial" w:eastAsia="Arial" w:cs="Arial"/>
          <w:noProof w:val="0"/>
          <w:sz w:val="24"/>
          <w:szCs w:val="24"/>
          <w:lang w:val="cs-CZ"/>
        </w:rPr>
      </w:pPr>
      <w:r w:rsidRPr="537BD91B" w:rsidR="22C044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Program Gurmánských týdnů je zpestřením běžné práce i pro kuchaře, kteří každý rok vymýšl</w:t>
      </w:r>
      <w:r w:rsidRPr="537BD91B" w:rsidR="4B29283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í 12 </w:t>
      </w:r>
      <w:r w:rsidRPr="537BD91B" w:rsidR="22C044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zajímavých témat. Poté ladí samotné pokrmy, které jsou jednou denně zahrnovány do týdenního menu s ohledem na dodržení výživových potřeb klientů</w:t>
      </w:r>
      <w:r w:rsidRPr="537BD91B" w:rsidR="5C6DD2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6C82D1D7" w:rsidP="3F2CCCC4" w:rsidRDefault="6C82D1D7" w14:paraId="0D3E48CB" w14:textId="256244C6">
      <w:pPr>
        <w:pStyle w:val="Normal"/>
        <w:spacing w:before="240" w:beforeAutospacing="off" w:after="240" w:afterAutospacing="off"/>
        <w:ind w:left="-241" w:right="-120" w:hanging="0"/>
        <w:rPr>
          <w:rFonts w:ascii="Arial" w:hAnsi="Arial" w:eastAsia="Arial" w:cs="Arial"/>
          <w:noProof w:val="0"/>
          <w:sz w:val="24"/>
          <w:szCs w:val="24"/>
          <w:lang w:val="cs-CZ"/>
        </w:rPr>
      </w:pPr>
      <w:r w:rsidRPr="3F2CCCC4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Domovy </w:t>
      </w:r>
      <w:r w:rsidRPr="3F2CCCC4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>SeneCura</w:t>
      </w:r>
      <w:r w:rsidRPr="3F2CCCC4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 kladou důraz na aktivní a naplněný život, proto neustále přinášejí nové impulsy, které obohacují </w:t>
      </w:r>
      <w:r w:rsidRPr="3F2CCCC4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>každode</w:t>
      </w:r>
      <w:r w:rsidRPr="3F2CCCC4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>nní život</w:t>
      </w:r>
      <w:r w:rsidRPr="3F2CCCC4" w:rsidR="69ECD2BD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 klientů</w:t>
      </w:r>
      <w:r w:rsidRPr="3F2CCCC4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. Ať už jde o vzdělávací programy, kulturní akce, setkávání se zajímavými hosty nebo moderní terapeutické metody, vždy se snaží podporovat jejich duševní i fyzickou pohodu. V souladu s mottem </w:t>
      </w:r>
      <w:r w:rsidRPr="3F2CCCC4" w:rsidR="6C82D1D7">
        <w:rPr>
          <w:rFonts w:ascii="Arial" w:hAnsi="Arial" w:eastAsia="Arial" w:cs="Arial"/>
          <w:i w:val="1"/>
          <w:iCs w:val="1"/>
          <w:noProof w:val="0"/>
          <w:sz w:val="24"/>
          <w:szCs w:val="24"/>
          <w:lang w:val="cs-CZ"/>
        </w:rPr>
        <w:t>Život pokračuje s námi</w:t>
      </w:r>
      <w:r w:rsidRPr="3F2CCCC4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 vytvářejí prostředí, kde mohou senioři objevovat nové možnosti, sdílet radostné chvíle a užívat si život naplno.</w:t>
      </w:r>
    </w:p>
    <w:p w:rsidR="0A7ED3D5" w:rsidP="3577F5BC" w:rsidRDefault="0A7ED3D5" w14:paraId="2A74B764" w14:textId="6806709A">
      <w:pPr>
        <w:pStyle w:val="Normal"/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  <w:r w:rsidRPr="3577F5BC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  <w:r w:rsidRPr="3577F5BC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</w:p>
    <w:p w:rsidR="29B49D3C" w:rsidP="11D44DB4" w:rsidRDefault="29B49D3C" w14:paraId="61245CE3" w14:textId="5E619AD8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11D44DB4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–––––––––––––––––––––––––––––––––––––––––––––––––––––––––––––––––––––</w:t>
      </w:r>
    </w:p>
    <w:p w:rsidR="0A7ED3D5" w:rsidP="3577F5BC" w:rsidRDefault="0A7ED3D5" w14:paraId="080BF3D6" w14:textId="09971F28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</w:p>
    <w:p w:rsidR="29B49D3C" w:rsidP="3577F5BC" w:rsidRDefault="29B49D3C" w14:paraId="66CA4AE1" w14:textId="258DA844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</w:t>
      </w:r>
      <w:r w:rsidRPr="3577F5BC" w:rsidR="7578A01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2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00 lůžky předním poskytovatelem a zaměstnavatelem v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 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i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0A7ED3D5" w:rsidP="3577F5BC" w:rsidRDefault="0A7ED3D5" w14:paraId="34DFA62E" w14:textId="486A4E5D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</w:p>
    <w:p w:rsidR="29B49D3C" w:rsidP="3577F5BC" w:rsidRDefault="29B49D3C" w14:paraId="4DA92ADF" w14:textId="3439E974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f049ac698ff14927">
        <w:r w:rsidRPr="3577F5BC" w:rsidR="29B49D3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0A7ED3D5" w:rsidP="3577F5BC" w:rsidRDefault="0A7ED3D5" w14:paraId="3BC9F7DD" w14:textId="1A24A65C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-CZ"/>
        </w:rPr>
      </w:pPr>
    </w:p>
    <w:sectPr w:rsidR="00101A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orient="portrait"/>
      <w:pgMar w:top="1440" w:right="1440" w:bottom="1440" w:left="1440" w:header="227" w:footer="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27B3" w:rsidRDefault="00CE27B3" w14:paraId="5E0ACB30" w14:textId="77777777">
      <w:r>
        <w:separator/>
      </w:r>
    </w:p>
  </w:endnote>
  <w:endnote w:type="continuationSeparator" w:id="0">
    <w:p w:rsidR="00CE27B3" w:rsidRDefault="00CE27B3" w14:paraId="3AD8A08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1A64C51-AF46-4186-9291-9FC0091B85C6}" r:id="rId1"/>
    <w:embedBold w:fontKey="{CEF441A8-2AAE-408E-B2D9-A29DF15F48D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C8531339-40F8-411E-A97A-0328B3BCAF7E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420C88F-0D19-4F1E-924F-DE9E0A29786C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5B41104-1F8B-4F79-A7BE-404DFAFD9415}" r:id="rId5"/>
    <w:embedItalic w:fontKey="{9E23B839-F58E-428A-8096-F3507FA71B56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2AE99FE3-C76F-4D67-AA17-E3013E497F99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FA6EA08-CE35-4637-B0B4-3B67BB264CD4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B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D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101A44" w:rsidRDefault="00CE27B3" w14:paraId="0000001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101A44" w:rsidRDefault="00101A44" w14:paraId="0000001F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C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27B3" w:rsidRDefault="00CE27B3" w14:paraId="56DE138D" w14:textId="77777777">
      <w:r>
        <w:separator/>
      </w:r>
    </w:p>
  </w:footnote>
  <w:footnote w:type="continuationSeparator" w:id="0">
    <w:p w:rsidR="00CE27B3" w:rsidRDefault="00CE27B3" w14:paraId="5895DEB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9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3F2CCCC4" w:rsidP="3F2CCCC4" w:rsidRDefault="3F2CCCC4" w14:paraId="63187145" w14:textId="3FFF6D0D">
    <w:pPr>
      <w:pStyle w:val="Normal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jc w:val="center"/>
    </w:pPr>
    <w:r w:rsidR="3F2CCCC4">
      <w:drawing>
        <wp:inline wp14:editId="42657816" wp14:anchorId="2139B6D7">
          <wp:extent cx="1514475" cy="885825"/>
          <wp:effectExtent l="0" t="0" r="0" b="0"/>
          <wp:docPr id="140662790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3e4ef601a8a8474b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A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A44"/>
    <w:rsid w:val="00101A44"/>
    <w:rsid w:val="003A0D61"/>
    <w:rsid w:val="0053CEF8"/>
    <w:rsid w:val="00CE27B3"/>
    <w:rsid w:val="00DEF0AD"/>
    <w:rsid w:val="01546502"/>
    <w:rsid w:val="01CCB609"/>
    <w:rsid w:val="0292876B"/>
    <w:rsid w:val="046F15E7"/>
    <w:rsid w:val="0498A424"/>
    <w:rsid w:val="05BD6A27"/>
    <w:rsid w:val="05ECC451"/>
    <w:rsid w:val="0756F56E"/>
    <w:rsid w:val="08348EA6"/>
    <w:rsid w:val="09EACC7A"/>
    <w:rsid w:val="0A7ED3D5"/>
    <w:rsid w:val="0A8BDFC4"/>
    <w:rsid w:val="0C9C6156"/>
    <w:rsid w:val="0CD9531B"/>
    <w:rsid w:val="0D7FD30B"/>
    <w:rsid w:val="0EC68919"/>
    <w:rsid w:val="0F3B2D0A"/>
    <w:rsid w:val="0FD0AC8C"/>
    <w:rsid w:val="0FDB78ED"/>
    <w:rsid w:val="101BAEC7"/>
    <w:rsid w:val="104D45C0"/>
    <w:rsid w:val="108353E9"/>
    <w:rsid w:val="109F0C81"/>
    <w:rsid w:val="10FABE11"/>
    <w:rsid w:val="11D44DB4"/>
    <w:rsid w:val="12094F90"/>
    <w:rsid w:val="125256E5"/>
    <w:rsid w:val="1327CCDA"/>
    <w:rsid w:val="137221EA"/>
    <w:rsid w:val="16549600"/>
    <w:rsid w:val="17DA1EE1"/>
    <w:rsid w:val="17FBC850"/>
    <w:rsid w:val="1808FED6"/>
    <w:rsid w:val="18BDC424"/>
    <w:rsid w:val="18D124AF"/>
    <w:rsid w:val="18E7821F"/>
    <w:rsid w:val="1A116277"/>
    <w:rsid w:val="1A711995"/>
    <w:rsid w:val="1AEAE149"/>
    <w:rsid w:val="1B1BE8A3"/>
    <w:rsid w:val="1B61CA30"/>
    <w:rsid w:val="1BC9DDC0"/>
    <w:rsid w:val="1CB5D654"/>
    <w:rsid w:val="1CCDF211"/>
    <w:rsid w:val="1D1BA00B"/>
    <w:rsid w:val="1D700BDC"/>
    <w:rsid w:val="20E86F26"/>
    <w:rsid w:val="21799474"/>
    <w:rsid w:val="22C04463"/>
    <w:rsid w:val="24854D28"/>
    <w:rsid w:val="24CC6EFA"/>
    <w:rsid w:val="24F3982D"/>
    <w:rsid w:val="257CF117"/>
    <w:rsid w:val="262EB5EE"/>
    <w:rsid w:val="275C6BA2"/>
    <w:rsid w:val="27601327"/>
    <w:rsid w:val="27D5FEF0"/>
    <w:rsid w:val="284C883A"/>
    <w:rsid w:val="287CFC41"/>
    <w:rsid w:val="289F3D00"/>
    <w:rsid w:val="28B93D60"/>
    <w:rsid w:val="28B97052"/>
    <w:rsid w:val="29B49D3C"/>
    <w:rsid w:val="2A0A39B2"/>
    <w:rsid w:val="2A3B8F99"/>
    <w:rsid w:val="2BFED1B3"/>
    <w:rsid w:val="2C14904C"/>
    <w:rsid w:val="2C706D9E"/>
    <w:rsid w:val="2E829995"/>
    <w:rsid w:val="2F7198A5"/>
    <w:rsid w:val="2F7C689B"/>
    <w:rsid w:val="2FFAC39E"/>
    <w:rsid w:val="30DE1EBE"/>
    <w:rsid w:val="30E58A79"/>
    <w:rsid w:val="313878B7"/>
    <w:rsid w:val="32858C76"/>
    <w:rsid w:val="34AC6A3B"/>
    <w:rsid w:val="3577F5BC"/>
    <w:rsid w:val="368DA1DC"/>
    <w:rsid w:val="375AB6B7"/>
    <w:rsid w:val="38312986"/>
    <w:rsid w:val="390B01DC"/>
    <w:rsid w:val="3A39ECD3"/>
    <w:rsid w:val="3AE1220F"/>
    <w:rsid w:val="3B376BCB"/>
    <w:rsid w:val="3C10177F"/>
    <w:rsid w:val="3C16DFCB"/>
    <w:rsid w:val="3C72D467"/>
    <w:rsid w:val="3EE1E8FB"/>
    <w:rsid w:val="3F2CCCC4"/>
    <w:rsid w:val="40A1D556"/>
    <w:rsid w:val="4120B6F4"/>
    <w:rsid w:val="416DDA0C"/>
    <w:rsid w:val="41BF0876"/>
    <w:rsid w:val="41F138F7"/>
    <w:rsid w:val="42C4D8B8"/>
    <w:rsid w:val="4353DCA1"/>
    <w:rsid w:val="45B7EFF8"/>
    <w:rsid w:val="47158E11"/>
    <w:rsid w:val="48313881"/>
    <w:rsid w:val="484A7F8F"/>
    <w:rsid w:val="48CF059E"/>
    <w:rsid w:val="48D633B9"/>
    <w:rsid w:val="4974126E"/>
    <w:rsid w:val="49A3EFFD"/>
    <w:rsid w:val="4A826650"/>
    <w:rsid w:val="4B29283D"/>
    <w:rsid w:val="4C474A71"/>
    <w:rsid w:val="4CA4FA9B"/>
    <w:rsid w:val="4CF18051"/>
    <w:rsid w:val="4CF1DD44"/>
    <w:rsid w:val="4D32DAA3"/>
    <w:rsid w:val="4DAA01B3"/>
    <w:rsid w:val="4F431CF6"/>
    <w:rsid w:val="500F953A"/>
    <w:rsid w:val="505D57DC"/>
    <w:rsid w:val="5118013C"/>
    <w:rsid w:val="5209628F"/>
    <w:rsid w:val="52ED890C"/>
    <w:rsid w:val="537BD91B"/>
    <w:rsid w:val="5594E398"/>
    <w:rsid w:val="55C3E8F0"/>
    <w:rsid w:val="560920D6"/>
    <w:rsid w:val="56DD722C"/>
    <w:rsid w:val="5781F0A0"/>
    <w:rsid w:val="59821011"/>
    <w:rsid w:val="599BA42C"/>
    <w:rsid w:val="5A40BDE2"/>
    <w:rsid w:val="5A45E678"/>
    <w:rsid w:val="5B51B09C"/>
    <w:rsid w:val="5B8E7795"/>
    <w:rsid w:val="5B9BB4B2"/>
    <w:rsid w:val="5C6DD271"/>
    <w:rsid w:val="5CB0631B"/>
    <w:rsid w:val="5CB7DF0C"/>
    <w:rsid w:val="5DB3A832"/>
    <w:rsid w:val="5EB3E9EB"/>
    <w:rsid w:val="61131883"/>
    <w:rsid w:val="6203AF41"/>
    <w:rsid w:val="622BA017"/>
    <w:rsid w:val="622BA017"/>
    <w:rsid w:val="62CC656C"/>
    <w:rsid w:val="62FE66E8"/>
    <w:rsid w:val="657969E7"/>
    <w:rsid w:val="65EADE9D"/>
    <w:rsid w:val="65F83A21"/>
    <w:rsid w:val="664E935A"/>
    <w:rsid w:val="681BEC93"/>
    <w:rsid w:val="6836970C"/>
    <w:rsid w:val="6876F3E0"/>
    <w:rsid w:val="6878D7A2"/>
    <w:rsid w:val="69ECD2BD"/>
    <w:rsid w:val="6A93698D"/>
    <w:rsid w:val="6B64C335"/>
    <w:rsid w:val="6B7F4B8A"/>
    <w:rsid w:val="6C82D1D7"/>
    <w:rsid w:val="6D164135"/>
    <w:rsid w:val="6EE1B46A"/>
    <w:rsid w:val="6F46EFEB"/>
    <w:rsid w:val="70609005"/>
    <w:rsid w:val="70991791"/>
    <w:rsid w:val="70DD451A"/>
    <w:rsid w:val="717895EB"/>
    <w:rsid w:val="71E0BA88"/>
    <w:rsid w:val="728831A7"/>
    <w:rsid w:val="7578A01A"/>
    <w:rsid w:val="75DAB3F0"/>
    <w:rsid w:val="75E53913"/>
    <w:rsid w:val="771487AD"/>
    <w:rsid w:val="77E25EFB"/>
    <w:rsid w:val="782C24DE"/>
    <w:rsid w:val="78F04676"/>
    <w:rsid w:val="7A625ED3"/>
    <w:rsid w:val="7F2F9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850FD"/>
  <w15:docId w15:val="{9A0229B7-4932-4BFC-AEF3-94F92B55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0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0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0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0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0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Nevyeenzmnka" w:customStyle="1">
    <w:name w:val="Nevyřešená zmínk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0"/>
    <w:qFormat/>
    <w:rPr>
      <w:sz w:val="20"/>
      <w:szCs w:val="20"/>
    </w:rPr>
  </w:style>
  <w:style w:type="character" w:styleId="TextkomenteChar" w:customStyle="1">
    <w:name w:val="Text komentáře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styleId="PedmtkomenteChar" w:customStyle="1">
    <w:name w:val="Předmět komentáře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A0" w:customStyle="1">
    <w:name w:val="A0"/>
    <w:rPr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http://www.senecura.cz/" TargetMode="External" Id="Rf049ac698ff14927" /><Relationship Type="http://schemas.microsoft.com/office/2011/relationships/people" Target="people.xml" Id="Rfc0489b74e0c460d" /><Relationship Type="http://schemas.microsoft.com/office/2011/relationships/commentsExtended" Target="commentsExtended.xml" Id="R92c8f9fb4e4c40b9" /><Relationship Type="http://schemas.microsoft.com/office/2016/09/relationships/commentsIds" Target="commentsIds.xml" Id="R9f3b889f5a53479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png" Id="R3e4ef601a8a8474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nejGNSGanBf7KqvRkVQEzRULw==">CgMxLjAyCGguZ2pkZ3hzOAByITE2anNwUkg4SjA2M0ZHQzlLV2lNMmtSOUJvZElEMWx3MQ==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FF4E28-2706-4BDC-93FC-9992678EB8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F1481A0A-A480-4E4B-AD30-9A84240B4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01FCB-0A1A-497B-A29C-7F229515A874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13</revision>
  <dcterms:created xsi:type="dcterms:W3CDTF">2024-08-21T20:08:00.0000000Z</dcterms:created>
  <dcterms:modified xsi:type="dcterms:W3CDTF">2025-02-11T20:12:57.9273567Z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