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name="_heading=h.gjdgxs" w:colFirst="0" w:colLast="0" w:id="0"/>
    <w:bookmarkEnd w:id="0"/>
    <w:p w:rsidR="0A7ED3D5" w:rsidP="3577F5BC" w:rsidRDefault="0A7ED3D5" w14:paraId="3ADEB0E8" w14:textId="16D99A06">
      <w:pPr>
        <w:ind w:left="-240" w:right="-120"/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153D7C"/>
          <w:sz w:val="24"/>
          <w:szCs w:val="24"/>
          <w:u w:val="none"/>
          <w:lang w:val="cs-CZ"/>
        </w:rPr>
      </w:pPr>
    </w:p>
    <w:p w:rsidR="681BEC93" w:rsidP="3577F5BC" w:rsidRDefault="681BEC93" w14:paraId="35E1F218" w14:textId="1676513D">
      <w:pPr>
        <w:spacing w:before="240" w:beforeAutospacing="off" w:after="240" w:afterAutospacing="off"/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</w:pPr>
      <w:r w:rsidRPr="3577F5BC" w:rsidR="681BEC93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>Zpátky do formy</w:t>
      </w:r>
      <w:r w:rsidRPr="3577F5BC" w:rsidR="59821011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 xml:space="preserve">! Klienti </w:t>
      </w:r>
      <w:r w:rsidRPr="3577F5BC" w:rsidR="59821011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>SeniorCentra</w:t>
      </w:r>
      <w:r w:rsidRPr="3577F5BC" w:rsidR="59821011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 xml:space="preserve"> </w:t>
      </w:r>
      <w:r w:rsidRPr="3577F5BC" w:rsidR="59821011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>SeneCura</w:t>
      </w:r>
      <w:r w:rsidRPr="3577F5BC" w:rsidR="59821011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 xml:space="preserve"> si užili</w:t>
      </w:r>
      <w:r w:rsidRPr="3577F5BC" w:rsidR="681BEC93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 xml:space="preserve"> </w:t>
      </w:r>
      <w:r w:rsidRPr="3577F5BC" w:rsidR="32858C76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>„g</w:t>
      </w:r>
      <w:r w:rsidRPr="3577F5BC" w:rsidR="681BEC93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>urmánský týd</w:t>
      </w:r>
      <w:r w:rsidRPr="3577F5BC" w:rsidR="22C04463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-CZ"/>
        </w:rPr>
        <w:t>en"</w:t>
      </w:r>
    </w:p>
    <w:p w:rsidR="6A93698D" w:rsidP="3577F5BC" w:rsidRDefault="6A93698D" w14:paraId="72F6A09B" w14:textId="50FD92F2">
      <w:pPr>
        <w:pStyle w:val="Normal"/>
        <w:spacing w:before="240" w:beforeAutospacing="off" w:after="240" w:afterAutospacing="off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3577F5BC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V terezínském domově pro seniory skupiny </w:t>
      </w:r>
      <w:r w:rsidRPr="3577F5BC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SeneCura</w:t>
      </w:r>
      <w:r w:rsidRPr="3577F5BC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zahájil</w:t>
      </w:r>
      <w:r w:rsidRPr="3577F5BC" w:rsidR="0498A42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</w:t>
      </w:r>
      <w:r w:rsidRPr="3577F5BC" w:rsidR="6A93698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letošní ročník programu Gurmánských týdnů. </w:t>
      </w:r>
      <w:r w:rsidRPr="3577F5BC" w:rsidR="2FFAC39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První blok se zaměřil na zdravý životní styl, pro který je období po Vánocí</w:t>
      </w:r>
      <w:r w:rsidRPr="3577F5BC" w:rsidR="2FFAC39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ch zcela ideální.</w:t>
      </w:r>
    </w:p>
    <w:p w:rsidR="1CCDF211" w:rsidP="3577F5BC" w:rsidRDefault="1CCDF211" w14:paraId="7A2BE5C9" w14:textId="5280FC2F">
      <w:pPr>
        <w:pStyle w:val="Normal"/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3577F5BC" w:rsidR="1CCDF21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„Naši klienti si mohli pochutnat na lehkých</w:t>
      </w:r>
      <w:r w:rsidRPr="3577F5BC" w:rsidR="275C6BA2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3577F5BC" w:rsidR="1CCDF21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výživných pokrmech plných vitam</w:t>
      </w:r>
      <w:r w:rsidRPr="3577F5BC" w:rsidR="2BFED1B3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inů a minerálů. Týden jsme nazvali</w:t>
      </w:r>
      <w:r w:rsidRPr="3577F5BC" w:rsidR="2BFED1B3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Zpátky do formy a do jídelníčku jsme proto zařa</w:t>
      </w:r>
      <w:r w:rsidRPr="3577F5BC" w:rsidR="717895EB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dili</w:t>
      </w:r>
      <w:r w:rsidRPr="3577F5BC" w:rsidR="2BFED1B3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jídla připravená z čerstvých surovin</w:t>
      </w:r>
      <w:r w:rsidRPr="3577F5BC" w:rsidR="108353E9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3577F5BC" w:rsidR="2BFED1B3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 důrazem na sezónní zeleninu, luštěniny, ryby a bylink</w:t>
      </w:r>
      <w:r w:rsidRPr="3577F5BC" w:rsidR="4CF1DD44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y</w:t>
      </w:r>
      <w:r w:rsidRPr="3577F5BC" w:rsidR="1CCDF211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,"</w:t>
      </w:r>
      <w:r w:rsidRPr="3577F5BC" w:rsidR="1CCDF2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říká ředitel </w:t>
      </w:r>
      <w:r w:rsidRPr="3577F5BC" w:rsidR="1CCDF2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SeniorCentra</w:t>
      </w:r>
      <w:r w:rsidRPr="3577F5BC" w:rsidR="1CCDF2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Ondřej Jebavý.</w:t>
      </w:r>
    </w:p>
    <w:p w:rsidR="375AB6B7" w:rsidP="3577F5BC" w:rsidRDefault="375AB6B7" w14:paraId="37A9999A" w14:textId="5ED772FF">
      <w:pPr>
        <w:pStyle w:val="Normal"/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1CECC7D6" w:rsidR="375AB6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Gurmánské týdny spočívají v tom, že jeden týden v měsíci má své speciální téma, díky kterému se senioři mohou „vydat na cesty“ za různými chutěmi a kulturami. Cílem je zpestřit klientům dny v domov</w:t>
      </w:r>
      <w:r w:rsidRPr="1CECC7D6" w:rsidR="257CF1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ě</w:t>
      </w:r>
      <w:r w:rsidRPr="1CECC7D6" w:rsidR="375AB6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a nabídnout jim radost z objevování a poznávání.</w:t>
      </w:r>
      <w:r w:rsidRPr="1CECC7D6" w:rsidR="6B7F4B8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Další týdny se tak zaměří třeba na tradiční zabíjačkové hody, velikonoční tradice nebo dožínky.</w:t>
      </w:r>
    </w:p>
    <w:p w:rsidR="6B7F4B8A" w:rsidP="1CECC7D6" w:rsidRDefault="6B7F4B8A" w14:paraId="71584E8A" w14:textId="551889D8">
      <w:pPr>
        <w:shd w:val="clear" w:color="auto" w:fill="FFFFFF" w:themeFill="background1"/>
        <w:spacing w:before="0" w:beforeAutospacing="off" w:after="0" w:afterAutospacing="off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1CECC7D6" w:rsidR="6DEE3F5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cs-CZ"/>
        </w:rPr>
        <w:t>Součástí týdne je vždy také aktivizace formou nejrůznějších kvízů, přednášek, tréninků paměti nebo promítání filmů. Případně aktivizační tým klienty zapojuje do samotných příprav pokrmů.</w:t>
      </w:r>
    </w:p>
    <w:p w:rsidR="6B7F4B8A" w:rsidP="1CECC7D6" w:rsidRDefault="6B7F4B8A" w14:paraId="34757742" w14:textId="0A16D084">
      <w:pPr>
        <w:shd w:val="clear" w:color="auto" w:fill="FFFFFF" w:themeFill="background1"/>
        <w:spacing w:before="0" w:beforeAutospacing="off" w:after="0" w:afterAutospacing="off"/>
        <w:ind w:left="-1" w:hanging="0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6B7F4B8A" w:rsidP="1CECC7D6" w:rsidRDefault="6B7F4B8A" w14:paraId="248DBD45" w14:textId="4864006B">
      <w:pPr>
        <w:shd w:val="clear" w:color="auto" w:fill="FFFFFF" w:themeFill="background1"/>
        <w:spacing w:before="0" w:beforeAutospacing="off" w:after="0" w:afterAutospacing="off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1CECC7D6" w:rsidR="6B7F4B8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„Tentokrát s</w:t>
      </w:r>
      <w:r w:rsidRPr="1CECC7D6" w:rsidR="1CB5D654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 k</w:t>
      </w:r>
      <w:r w:rsidRPr="1CECC7D6" w:rsidR="6B7F4B8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lienti mohli vyzkoušet přípravu ovocných špízů, osvěžujícího ovocného salátu nebo si namíchat vlastní zdravé smoothie dle své chuti</w:t>
      </w:r>
      <w:r w:rsidRPr="1CECC7D6" w:rsidR="27D5FEF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,"</w:t>
      </w:r>
      <w:r w:rsidRPr="1CECC7D6" w:rsidR="27D5FEF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doplňuje Ondřej Jebavý.</w:t>
      </w:r>
      <w:r w:rsidRPr="1CECC7D6" w:rsidR="20E86F2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A dodává, že samozřejmostí je i fyzický pohyb, který přináší nejen zdraví, ale také </w:t>
      </w:r>
      <w:r w:rsidRPr="1CECC7D6" w:rsidR="6B7F4B8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radost a energii</w:t>
      </w:r>
      <w:r w:rsidRPr="1CECC7D6" w:rsidR="3B376BC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22C04463" w:rsidP="3577F5BC" w:rsidRDefault="22C04463" w14:paraId="51D1D3D4" w14:textId="11B7109F">
      <w:pPr>
        <w:pStyle w:val="Normal"/>
        <w:spacing w:before="240" w:beforeAutospacing="off" w:after="24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3577F5BC" w:rsidR="22C044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Program Gurmánských týdnů je zpestřením běžné práce i pro kuchaře, kteří každý rok vymýšl</w:t>
      </w:r>
      <w:r w:rsidRPr="3577F5BC" w:rsidR="4B29283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í 12 </w:t>
      </w:r>
      <w:r w:rsidRPr="3577F5BC" w:rsidR="22C044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zajímavých témat. Poté ladí samotné pokrmy, které jsou jednou denně zahrnovány do týdenního menu s ohledem na dodržení výživových potřeb klientů</w:t>
      </w:r>
      <w:r w:rsidRPr="3577F5BC" w:rsidR="101BAEC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6C82D1D7" w:rsidP="3577F5BC" w:rsidRDefault="6C82D1D7" w14:paraId="0D3E48CB" w14:textId="5403E8ED">
      <w:pPr>
        <w:pStyle w:val="Normal"/>
        <w:spacing w:before="240" w:beforeAutospacing="off" w:after="240" w:afterAutospacing="off"/>
        <w:ind w:left="-1" w:hanging="0"/>
        <w:rPr>
          <w:rFonts w:ascii="Arial" w:hAnsi="Arial" w:eastAsia="Arial" w:cs="Arial"/>
          <w:noProof w:val="0"/>
          <w:sz w:val="24"/>
          <w:szCs w:val="24"/>
          <w:lang w:val="cs-CZ"/>
        </w:rPr>
      </w:pPr>
      <w:r w:rsidRPr="3577F5BC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Domovy </w:t>
      </w:r>
      <w:r w:rsidRPr="3577F5BC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>SeneCura</w:t>
      </w:r>
      <w:r w:rsidRPr="3577F5BC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 kladou důraz na aktivní a naplněný život, proto neustále přinášejí nové impulsy, které obohacují </w:t>
      </w:r>
      <w:r w:rsidRPr="3577F5BC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>každode</w:t>
      </w:r>
      <w:r w:rsidRPr="3577F5BC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>nní život</w:t>
      </w:r>
      <w:r w:rsidRPr="3577F5BC" w:rsidR="69ECD2BD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 klientů</w:t>
      </w:r>
      <w:r w:rsidRPr="3577F5BC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. Ať už jde o vzdělávací programy, kulturní akce, setkávání se zajímavými hosty nebo moderní terapeutické metody, vždy se snaží podporovat jejich duševní i fyzickou pohodu. V souladu s mottem </w:t>
      </w:r>
      <w:r w:rsidRPr="3577F5BC" w:rsidR="6C82D1D7">
        <w:rPr>
          <w:rFonts w:ascii="Arial" w:hAnsi="Arial" w:eastAsia="Arial" w:cs="Arial"/>
          <w:i w:val="1"/>
          <w:iCs w:val="1"/>
          <w:noProof w:val="0"/>
          <w:sz w:val="24"/>
          <w:szCs w:val="24"/>
          <w:lang w:val="cs-CZ"/>
        </w:rPr>
        <w:t>Život pokračuje s námi</w:t>
      </w:r>
      <w:r w:rsidRPr="3577F5BC" w:rsidR="6C82D1D7">
        <w:rPr>
          <w:rFonts w:ascii="Arial" w:hAnsi="Arial" w:eastAsia="Arial" w:cs="Arial"/>
          <w:noProof w:val="0"/>
          <w:sz w:val="24"/>
          <w:szCs w:val="24"/>
          <w:lang w:val="cs-CZ"/>
        </w:rPr>
        <w:t xml:space="preserve"> vytvářejí prostředí, kde mohou senioři objevovat nové možnosti, sdílet radostné chvíle a užívat si život naplno.</w:t>
      </w:r>
    </w:p>
    <w:p w:rsidR="0A7ED3D5" w:rsidP="3577F5BC" w:rsidRDefault="0A7ED3D5" w14:paraId="2A74B764" w14:textId="6806709A">
      <w:pPr>
        <w:pStyle w:val="Normal"/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</w:pPr>
      <w:r w:rsidRPr="3577F5BC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  <w:r w:rsidRPr="3577F5BC" w:rsidR="4DAA01B3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auto"/>
          <w:sz w:val="24"/>
          <w:szCs w:val="24"/>
          <w:u w:val="none"/>
          <w:lang w:val="cs-CZ"/>
        </w:rPr>
        <w:t xml:space="preserve"> </w:t>
      </w:r>
    </w:p>
    <w:p w:rsidR="29B49D3C" w:rsidP="3577F5BC" w:rsidRDefault="29B49D3C" w14:paraId="61245CE3" w14:textId="66BA706E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 w:rsidR="0A7ED3D5" w:rsidP="3577F5BC" w:rsidRDefault="0A7ED3D5" w14:paraId="080BF3D6" w14:textId="09971F28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</w:p>
    <w:p w:rsidR="29B49D3C" w:rsidP="3577F5BC" w:rsidRDefault="29B49D3C" w14:paraId="66CA4AE1" w14:textId="258DA844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</w:t>
      </w:r>
      <w:r w:rsidRPr="3577F5BC" w:rsidR="7578A01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2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00 lůžky předním poskytovatelem a zaměstnavatelem v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 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i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0A7ED3D5" w:rsidP="3577F5BC" w:rsidRDefault="0A7ED3D5" w14:paraId="34DFA62E" w14:textId="486A4E5D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</w:p>
    <w:p w:rsidR="29B49D3C" w:rsidP="3577F5BC" w:rsidRDefault="29B49D3C" w14:paraId="4DA92ADF" w14:textId="3439E974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3577F5BC" w:rsidR="29B49D3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f049ac698ff14927">
        <w:r w:rsidRPr="3577F5BC" w:rsidR="29B49D3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0A7ED3D5" w:rsidP="3577F5BC" w:rsidRDefault="0A7ED3D5" w14:paraId="3BC9F7DD" w14:textId="1A24A65C">
      <w:pPr>
        <w:ind w:left="-240" w:right="-120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cs-CZ"/>
        </w:rPr>
      </w:pPr>
    </w:p>
    <w:sectPr w:rsidR="00101A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orient="portrait"/>
      <w:pgMar w:top="1440" w:right="1440" w:bottom="1440" w:left="1440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27B3" w:rsidRDefault="00CE27B3" w14:paraId="5E0ACB30" w14:textId="77777777">
      <w:r>
        <w:separator/>
      </w:r>
    </w:p>
  </w:endnote>
  <w:endnote w:type="continuationSeparator" w:id="0">
    <w:p w:rsidR="00CE27B3" w:rsidRDefault="00CE27B3" w14:paraId="3AD8A08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1A64C51-AF46-4186-9291-9FC0091B85C6}" r:id="rId1"/>
    <w:embedBold w:fontKey="{CEF441A8-2AAE-408E-B2D9-A29DF15F48D6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C8531339-40F8-411E-A97A-0328B3BCAF7E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420C88F-0D19-4F1E-924F-DE9E0A29786C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5B41104-1F8B-4F79-A7BE-404DFAFD9415}" r:id="rId5"/>
    <w:embedItalic w:fontKey="{9E23B839-F58E-428A-8096-F3507FA71B56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2AE99FE3-C76F-4D67-AA17-E3013E497F99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FA6EA08-CE35-4637-B0B4-3B67BB264CD4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B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D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101A44" w:rsidRDefault="00CE27B3" w14:paraId="0000001E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101A44" w:rsidRDefault="00101A44" w14:paraId="0000001F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C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27B3" w:rsidRDefault="00CE27B3" w14:paraId="56DE138D" w14:textId="77777777">
      <w:r>
        <w:separator/>
      </w:r>
    </w:p>
  </w:footnote>
  <w:footnote w:type="continuationSeparator" w:id="0">
    <w:p w:rsidR="00CE27B3" w:rsidRDefault="00CE27B3" w14:paraId="5895DEB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9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101A44" w:rsidRDefault="00CE27B3" w14:paraId="00000018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ACAFE44" wp14:editId="07777777">
          <wp:extent cx="1605735" cy="1013143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735" cy="10131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1A44" w:rsidRDefault="00101A44" w14:paraId="0000001A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A44"/>
    <w:rsid w:val="00101A44"/>
    <w:rsid w:val="003A0D61"/>
    <w:rsid w:val="00CE27B3"/>
    <w:rsid w:val="00DEF0AD"/>
    <w:rsid w:val="01CCB609"/>
    <w:rsid w:val="0292876B"/>
    <w:rsid w:val="033FF185"/>
    <w:rsid w:val="046F15E7"/>
    <w:rsid w:val="0498A424"/>
    <w:rsid w:val="05BD6A27"/>
    <w:rsid w:val="08348EA6"/>
    <w:rsid w:val="0A7ED3D5"/>
    <w:rsid w:val="0A8BDFC4"/>
    <w:rsid w:val="0C9C6156"/>
    <w:rsid w:val="0D7FD30B"/>
    <w:rsid w:val="0F3B2D0A"/>
    <w:rsid w:val="0FD0AC8C"/>
    <w:rsid w:val="0FDB78ED"/>
    <w:rsid w:val="101BAEC7"/>
    <w:rsid w:val="108353E9"/>
    <w:rsid w:val="109F0C81"/>
    <w:rsid w:val="10FABE11"/>
    <w:rsid w:val="12094F90"/>
    <w:rsid w:val="137221EA"/>
    <w:rsid w:val="16549600"/>
    <w:rsid w:val="18D124AF"/>
    <w:rsid w:val="18E7821F"/>
    <w:rsid w:val="1A116277"/>
    <w:rsid w:val="1A711995"/>
    <w:rsid w:val="1AEAE149"/>
    <w:rsid w:val="1B1BE8A3"/>
    <w:rsid w:val="1BC9DDC0"/>
    <w:rsid w:val="1CB5D654"/>
    <w:rsid w:val="1CCDF211"/>
    <w:rsid w:val="1CECC7D6"/>
    <w:rsid w:val="20E86F26"/>
    <w:rsid w:val="22C04463"/>
    <w:rsid w:val="24854D28"/>
    <w:rsid w:val="24CC6EFA"/>
    <w:rsid w:val="24F3982D"/>
    <w:rsid w:val="257CF117"/>
    <w:rsid w:val="262EB5EE"/>
    <w:rsid w:val="275C6BA2"/>
    <w:rsid w:val="27601327"/>
    <w:rsid w:val="27D5FEF0"/>
    <w:rsid w:val="284C883A"/>
    <w:rsid w:val="287CFC41"/>
    <w:rsid w:val="289F3D00"/>
    <w:rsid w:val="28B93D60"/>
    <w:rsid w:val="28B97052"/>
    <w:rsid w:val="29B49D3C"/>
    <w:rsid w:val="2A3B8F99"/>
    <w:rsid w:val="2BFED1B3"/>
    <w:rsid w:val="2C14904C"/>
    <w:rsid w:val="2C706D9E"/>
    <w:rsid w:val="2E829995"/>
    <w:rsid w:val="2F7C689B"/>
    <w:rsid w:val="2FFAC39E"/>
    <w:rsid w:val="30DE1EBE"/>
    <w:rsid w:val="30E58A79"/>
    <w:rsid w:val="32858C76"/>
    <w:rsid w:val="34AC6A3B"/>
    <w:rsid w:val="3577F5BC"/>
    <w:rsid w:val="375AB6B7"/>
    <w:rsid w:val="390B01DC"/>
    <w:rsid w:val="3A39ECD3"/>
    <w:rsid w:val="3AE1220F"/>
    <w:rsid w:val="3B376BCB"/>
    <w:rsid w:val="3EE1E8FB"/>
    <w:rsid w:val="40A1D556"/>
    <w:rsid w:val="4120B6F4"/>
    <w:rsid w:val="416DDA0C"/>
    <w:rsid w:val="41BF0876"/>
    <w:rsid w:val="41F138F7"/>
    <w:rsid w:val="42C4D8B8"/>
    <w:rsid w:val="4353DCA1"/>
    <w:rsid w:val="47158E11"/>
    <w:rsid w:val="484A7F8F"/>
    <w:rsid w:val="48CF059E"/>
    <w:rsid w:val="4974126E"/>
    <w:rsid w:val="49A3EFFD"/>
    <w:rsid w:val="4B29283D"/>
    <w:rsid w:val="4C474A71"/>
    <w:rsid w:val="4CF18051"/>
    <w:rsid w:val="4CF1DD44"/>
    <w:rsid w:val="4D32DAA3"/>
    <w:rsid w:val="4DAA01B3"/>
    <w:rsid w:val="500F953A"/>
    <w:rsid w:val="5209628F"/>
    <w:rsid w:val="5594E398"/>
    <w:rsid w:val="55C3E8F0"/>
    <w:rsid w:val="560920D6"/>
    <w:rsid w:val="56DD722C"/>
    <w:rsid w:val="59821011"/>
    <w:rsid w:val="599BA42C"/>
    <w:rsid w:val="5A40BDE2"/>
    <w:rsid w:val="5B51B09C"/>
    <w:rsid w:val="5B9BB4B2"/>
    <w:rsid w:val="5CB0631B"/>
    <w:rsid w:val="5CB7DF0C"/>
    <w:rsid w:val="5EB3E9EB"/>
    <w:rsid w:val="61131883"/>
    <w:rsid w:val="6203AF41"/>
    <w:rsid w:val="622BA017"/>
    <w:rsid w:val="622BA017"/>
    <w:rsid w:val="62CC656C"/>
    <w:rsid w:val="65EADE9D"/>
    <w:rsid w:val="65F83A21"/>
    <w:rsid w:val="664E935A"/>
    <w:rsid w:val="681BEC93"/>
    <w:rsid w:val="6836970C"/>
    <w:rsid w:val="6876F3E0"/>
    <w:rsid w:val="69ECD2BD"/>
    <w:rsid w:val="6A93698D"/>
    <w:rsid w:val="6B7F4B8A"/>
    <w:rsid w:val="6C82D1D7"/>
    <w:rsid w:val="6DEE3F54"/>
    <w:rsid w:val="6EE1B46A"/>
    <w:rsid w:val="6F46EFEB"/>
    <w:rsid w:val="70609005"/>
    <w:rsid w:val="70DD451A"/>
    <w:rsid w:val="717895EB"/>
    <w:rsid w:val="71E0BA88"/>
    <w:rsid w:val="728831A7"/>
    <w:rsid w:val="7578A01A"/>
    <w:rsid w:val="75DAB3F0"/>
    <w:rsid w:val="75E53913"/>
    <w:rsid w:val="771487AD"/>
    <w:rsid w:val="77E25EFB"/>
    <w:rsid w:val="782C24DE"/>
    <w:rsid w:val="78F04676"/>
    <w:rsid w:val="7A625ED3"/>
    <w:rsid w:val="7F2F9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850FD"/>
  <w15:docId w15:val="{9A0229B7-4932-4BFC-AEF3-94F92B55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0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0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0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0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0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Nevyeenzmnka" w:customStyle="1">
    <w:name w:val="Nevyřešená zmínk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0"/>
    <w:qFormat/>
    <w:rPr>
      <w:sz w:val="20"/>
      <w:szCs w:val="20"/>
    </w:rPr>
  </w:style>
  <w:style w:type="character" w:styleId="TextkomenteChar" w:customStyle="1">
    <w:name w:val="Text komentáře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styleId="PedmtkomenteChar" w:customStyle="1">
    <w:name w:val="Předmět komentáře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A0" w:customStyle="1">
    <w:name w:val="A0"/>
    <w:rPr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hyperlink" Target="http://www.senecura.cz/" TargetMode="External" Id="Rf049ac698ff1492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rnejGNSGanBf7KqvRkVQEzRULw==">CgMxLjAyCGguZ2pkZ3hzOAByITE2anNwUkg4SjA2M0ZHQzlLV2lNMmtSOUJvZElEMWx3MQ==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FF4E28-2706-4BDC-93FC-9992678EB8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F1481A0A-A480-4E4B-AD30-9A84240B4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B01FCB-0A1A-497B-A29C-7F229515A874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8</revision>
  <dcterms:created xsi:type="dcterms:W3CDTF">2024-08-21T20:08:00.0000000Z</dcterms:created>
  <dcterms:modified xsi:type="dcterms:W3CDTF">2025-02-04T07:16:19.2884700Z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