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2B6B41BE" w:rsidP="4D7419CC" w:rsidRDefault="2B6B41BE" w14:paraId="0A065377" w14:textId="484626B3">
      <w:pPr>
        <w:spacing w:before="240" w:beforeAutospacing="off" w:after="240" w:afterAutospacing="off"/>
        <w:rPr>
          <w:rFonts w:ascii="Arial" w:hAnsi="Arial" w:eastAsia="Arial" w:cs="Arial"/>
          <w:b w:val="1"/>
          <w:bCs w:val="1"/>
          <w:noProof w:val="0"/>
          <w:sz w:val="32"/>
          <w:szCs w:val="32"/>
          <w:lang w:val="cs"/>
        </w:rPr>
      </w:pPr>
      <w:r w:rsidRPr="2EB956A7" w:rsidR="75E8528C">
        <w:rPr>
          <w:rFonts w:ascii="Arial" w:hAnsi="Arial" w:eastAsia="Arial" w:cs="Arial"/>
          <w:b w:val="1"/>
          <w:bCs w:val="1"/>
          <w:noProof w:val="0"/>
          <w:sz w:val="32"/>
          <w:szCs w:val="32"/>
          <w:lang w:val="cs"/>
        </w:rPr>
        <w:t xml:space="preserve">Večeře při svíčkách v SeniorCentru </w:t>
      </w:r>
      <w:r w:rsidRPr="2EB956A7" w:rsidR="7FF868C8">
        <w:rPr>
          <w:rFonts w:ascii="Arial" w:hAnsi="Arial" w:eastAsia="Arial" w:cs="Arial"/>
          <w:b w:val="1"/>
          <w:bCs w:val="1"/>
          <w:noProof w:val="0"/>
          <w:sz w:val="32"/>
          <w:szCs w:val="32"/>
          <w:lang w:val="cs"/>
        </w:rPr>
        <w:t xml:space="preserve">na </w:t>
      </w:r>
      <w:r w:rsidRPr="2EB956A7" w:rsidR="75E8528C">
        <w:rPr>
          <w:rFonts w:ascii="Arial" w:hAnsi="Arial" w:eastAsia="Arial" w:cs="Arial"/>
          <w:b w:val="1"/>
          <w:bCs w:val="1"/>
          <w:noProof w:val="0"/>
          <w:sz w:val="32"/>
          <w:szCs w:val="32"/>
          <w:lang w:val="cs"/>
        </w:rPr>
        <w:t>Klamov</w:t>
      </w:r>
      <w:r w:rsidRPr="2EB956A7" w:rsidR="5570602B">
        <w:rPr>
          <w:rFonts w:ascii="Arial" w:hAnsi="Arial" w:eastAsia="Arial" w:cs="Arial"/>
          <w:b w:val="1"/>
          <w:bCs w:val="1"/>
          <w:noProof w:val="0"/>
          <w:sz w:val="32"/>
          <w:szCs w:val="32"/>
          <w:lang w:val="cs"/>
        </w:rPr>
        <w:t>ce</w:t>
      </w:r>
      <w:r w:rsidRPr="2EB956A7" w:rsidR="75E8528C">
        <w:rPr>
          <w:rFonts w:ascii="Arial" w:hAnsi="Arial" w:eastAsia="Arial" w:cs="Arial"/>
          <w:b w:val="1"/>
          <w:bCs w:val="1"/>
          <w:noProof w:val="0"/>
          <w:sz w:val="32"/>
          <w:szCs w:val="32"/>
          <w:lang w:val="cs"/>
        </w:rPr>
        <w:t>: nezapomenutelné chvíle s blízkými</w:t>
      </w:r>
    </w:p>
    <w:p w:rsidR="2B6B41BE" w:rsidP="2EB956A7" w:rsidRDefault="2B6B41BE" w14:paraId="73104836" w14:textId="4829826A">
      <w:pPr>
        <w:spacing w:before="240" w:beforeAutospacing="off" w:after="240" w:afterAutospacing="off"/>
        <w:rPr>
          <w:rFonts w:ascii="Arial" w:hAnsi="Arial" w:eastAsia="Arial" w:cs="Arial"/>
          <w:b w:val="1"/>
          <w:bCs w:val="1"/>
          <w:noProof w:val="0"/>
          <w:sz w:val="22"/>
          <w:szCs w:val="22"/>
          <w:lang w:val="cs"/>
        </w:rPr>
      </w:pPr>
      <w:r w:rsidRPr="2EB956A7" w:rsidR="75E8528C">
        <w:rPr>
          <w:rFonts w:ascii="Arial" w:hAnsi="Arial" w:eastAsia="Arial" w:cs="Arial"/>
          <w:b w:val="1"/>
          <w:bCs w:val="1"/>
          <w:noProof w:val="0"/>
          <w:sz w:val="22"/>
          <w:szCs w:val="22"/>
          <w:lang w:val="cs"/>
        </w:rPr>
        <w:t>SeniorCentrum</w:t>
      </w:r>
      <w:r w:rsidRPr="2EB956A7" w:rsidR="5592CE44">
        <w:rPr>
          <w:rFonts w:ascii="Arial" w:hAnsi="Arial" w:eastAsia="Arial" w:cs="Arial"/>
          <w:b w:val="1"/>
          <w:bCs w:val="1"/>
          <w:noProof w:val="0"/>
          <w:sz w:val="22"/>
          <w:szCs w:val="22"/>
          <w:lang w:val="cs"/>
        </w:rPr>
        <w:t xml:space="preserve"> na pražské</w:t>
      </w:r>
      <w:r w:rsidRPr="2EB956A7" w:rsidR="75E8528C">
        <w:rPr>
          <w:rFonts w:ascii="Arial" w:hAnsi="Arial" w:eastAsia="Arial" w:cs="Arial"/>
          <w:b w:val="1"/>
          <w:bCs w:val="1"/>
          <w:noProof w:val="0"/>
          <w:sz w:val="22"/>
          <w:szCs w:val="22"/>
          <w:lang w:val="cs"/>
        </w:rPr>
        <w:t xml:space="preserve"> Klamov</w:t>
      </w:r>
      <w:r w:rsidRPr="2EB956A7" w:rsidR="0461A1FA">
        <w:rPr>
          <w:rFonts w:ascii="Arial" w:hAnsi="Arial" w:eastAsia="Arial" w:cs="Arial"/>
          <w:b w:val="1"/>
          <w:bCs w:val="1"/>
          <w:noProof w:val="0"/>
          <w:sz w:val="22"/>
          <w:szCs w:val="22"/>
          <w:lang w:val="cs"/>
        </w:rPr>
        <w:t>ce</w:t>
      </w:r>
      <w:r w:rsidRPr="2EB956A7" w:rsidR="75E8528C">
        <w:rPr>
          <w:rFonts w:ascii="Arial" w:hAnsi="Arial" w:eastAsia="Arial" w:cs="Arial"/>
          <w:b w:val="1"/>
          <w:bCs w:val="1"/>
          <w:noProof w:val="0"/>
          <w:sz w:val="22"/>
          <w:szCs w:val="22"/>
          <w:lang w:val="cs"/>
        </w:rPr>
        <w:t xml:space="preserve"> uspořádalo další ročník oblíbených Večeří při svíčkách</w:t>
      </w:r>
      <w:r w:rsidRPr="2EB956A7" w:rsidR="1ED653D8">
        <w:rPr>
          <w:rFonts w:ascii="Arial" w:hAnsi="Arial" w:eastAsia="Arial" w:cs="Arial"/>
          <w:b w:val="1"/>
          <w:bCs w:val="1"/>
          <w:noProof w:val="0"/>
          <w:sz w:val="22"/>
          <w:szCs w:val="22"/>
          <w:lang w:val="cs"/>
        </w:rPr>
        <w:t>. Klientům a jejich</w:t>
      </w:r>
      <w:r w:rsidRPr="2EB956A7" w:rsidR="75E8528C">
        <w:rPr>
          <w:rFonts w:ascii="Arial" w:hAnsi="Arial" w:eastAsia="Arial" w:cs="Arial"/>
          <w:b w:val="1"/>
          <w:bCs w:val="1"/>
          <w:noProof w:val="0"/>
          <w:sz w:val="22"/>
          <w:szCs w:val="22"/>
          <w:lang w:val="cs"/>
        </w:rPr>
        <w:t xml:space="preserve"> blízkým</w:t>
      </w:r>
      <w:r w:rsidRPr="2EB956A7" w:rsidR="42469915">
        <w:rPr>
          <w:rFonts w:ascii="Arial" w:hAnsi="Arial" w:eastAsia="Arial" w:cs="Arial"/>
          <w:b w:val="1"/>
          <w:bCs w:val="1"/>
          <w:noProof w:val="0"/>
          <w:sz w:val="22"/>
          <w:szCs w:val="22"/>
          <w:lang w:val="cs"/>
        </w:rPr>
        <w:t xml:space="preserve"> dávají</w:t>
      </w:r>
      <w:r w:rsidRPr="2EB956A7" w:rsidR="75E8528C">
        <w:rPr>
          <w:rFonts w:ascii="Arial" w:hAnsi="Arial" w:eastAsia="Arial" w:cs="Arial"/>
          <w:b w:val="1"/>
          <w:bCs w:val="1"/>
          <w:noProof w:val="0"/>
          <w:sz w:val="22"/>
          <w:szCs w:val="22"/>
          <w:lang w:val="cs"/>
        </w:rPr>
        <w:t xml:space="preserve"> možnost prožít společně kouzelný večer v elegantním prostředí.</w:t>
      </w:r>
    </w:p>
    <w:p w:rsidR="2B6B41BE" w:rsidP="2EB956A7" w:rsidRDefault="2B6B41BE" w14:paraId="1CA552CB" w14:textId="371097A6">
      <w:pPr>
        <w:spacing w:before="240" w:beforeAutospacing="off" w:after="240" w:afterAutospacing="off"/>
        <w:rPr>
          <w:rFonts w:ascii="Arial" w:hAnsi="Arial" w:eastAsia="Arial" w:cs="Arial"/>
          <w:noProof w:val="0"/>
          <w:sz w:val="22"/>
          <w:szCs w:val="22"/>
          <w:lang w:val="cs"/>
        </w:rPr>
      </w:pPr>
      <w:r w:rsidRPr="2EB956A7" w:rsidR="75E8528C">
        <w:rPr>
          <w:rFonts w:ascii="Arial" w:hAnsi="Arial" w:eastAsia="Arial" w:cs="Arial"/>
          <w:noProof w:val="0"/>
          <w:sz w:val="22"/>
          <w:szCs w:val="22"/>
          <w:lang w:val="cs"/>
        </w:rPr>
        <w:t xml:space="preserve">Večeře probíhala v prostorné a vkusně nazdobené jídelně </w:t>
      </w:r>
      <w:r w:rsidRPr="2EB956A7" w:rsidR="60F67998">
        <w:rPr>
          <w:rFonts w:ascii="Arial" w:hAnsi="Arial" w:eastAsia="Arial" w:cs="Arial"/>
          <w:noProof w:val="0"/>
          <w:sz w:val="22"/>
          <w:szCs w:val="22"/>
          <w:lang w:val="cs"/>
        </w:rPr>
        <w:t>domova pro seniory.</w:t>
      </w:r>
      <w:r w:rsidRPr="2EB956A7" w:rsidR="75E8528C">
        <w:rPr>
          <w:rFonts w:ascii="Arial" w:hAnsi="Arial" w:eastAsia="Arial" w:cs="Arial"/>
          <w:noProof w:val="0"/>
          <w:sz w:val="22"/>
          <w:szCs w:val="22"/>
          <w:lang w:val="cs"/>
        </w:rPr>
        <w:t xml:space="preserve"> </w:t>
      </w:r>
      <w:r w:rsidRPr="2EB956A7" w:rsidR="2C11EEBB">
        <w:rPr>
          <w:rFonts w:ascii="Arial" w:hAnsi="Arial" w:eastAsia="Arial" w:cs="Arial"/>
          <w:noProof w:val="0"/>
          <w:sz w:val="22"/>
          <w:szCs w:val="22"/>
          <w:lang w:val="cs"/>
        </w:rPr>
        <w:t>Z</w:t>
      </w:r>
      <w:r w:rsidRPr="2EB956A7" w:rsidR="75E8528C">
        <w:rPr>
          <w:rFonts w:ascii="Arial" w:hAnsi="Arial" w:eastAsia="Arial" w:cs="Arial"/>
          <w:noProof w:val="0"/>
          <w:sz w:val="22"/>
          <w:szCs w:val="22"/>
          <w:lang w:val="cs"/>
        </w:rPr>
        <w:t xml:space="preserve">účastnilo se jí celkem 168 hostů – 50 klientů pozvalo své rodiny a přátele, aby spolu </w:t>
      </w:r>
      <w:r w:rsidRPr="2EB956A7" w:rsidR="79DCE4F2">
        <w:rPr>
          <w:rFonts w:ascii="Arial" w:hAnsi="Arial" w:eastAsia="Arial" w:cs="Arial"/>
          <w:noProof w:val="0"/>
          <w:sz w:val="22"/>
          <w:szCs w:val="22"/>
          <w:lang w:val="cs"/>
        </w:rPr>
        <w:t>prožili</w:t>
      </w:r>
      <w:r w:rsidRPr="2EB956A7" w:rsidR="75E8528C">
        <w:rPr>
          <w:rFonts w:ascii="Arial" w:hAnsi="Arial" w:eastAsia="Arial" w:cs="Arial"/>
          <w:noProof w:val="0"/>
          <w:sz w:val="22"/>
          <w:szCs w:val="22"/>
          <w:lang w:val="cs"/>
        </w:rPr>
        <w:t xml:space="preserve"> jedinečný zážitek. </w:t>
      </w:r>
    </w:p>
    <w:p w:rsidR="2B6B41BE" w:rsidP="2EB956A7" w:rsidRDefault="2B6B41BE" w14:paraId="5EA9A60C" w14:textId="7B48EE4C">
      <w:pPr>
        <w:spacing w:before="240" w:beforeAutospacing="off" w:after="240" w:afterAutospacing="off"/>
        <w:rPr>
          <w:rFonts w:ascii="Arial" w:hAnsi="Arial" w:eastAsia="Arial" w:cs="Arial"/>
          <w:noProof w:val="0"/>
          <w:sz w:val="22"/>
          <w:szCs w:val="22"/>
          <w:lang w:val="cs"/>
        </w:rPr>
      </w:pPr>
      <w:r w:rsidRPr="2EB956A7" w:rsidR="3D8F718C">
        <w:rPr>
          <w:rFonts w:ascii="Arial" w:hAnsi="Arial" w:eastAsia="Arial" w:cs="Arial"/>
          <w:noProof w:val="0"/>
          <w:sz w:val="22"/>
          <w:szCs w:val="22"/>
          <w:lang w:val="cs"/>
        </w:rPr>
        <w:t>Unikátní k</w:t>
      </w:r>
      <w:r w:rsidRPr="2EB956A7" w:rsidR="75E8528C">
        <w:rPr>
          <w:rFonts w:ascii="Arial" w:hAnsi="Arial" w:eastAsia="Arial" w:cs="Arial"/>
          <w:noProof w:val="0"/>
          <w:sz w:val="22"/>
          <w:szCs w:val="22"/>
          <w:lang w:val="cs"/>
        </w:rPr>
        <w:t>oncept je součástí filozofie SeneCura zaměřené na individuální péči a podporu společenského života seniorů.</w:t>
      </w:r>
    </w:p>
    <w:p w:rsidR="2B6B41BE" w:rsidP="2EB956A7" w:rsidRDefault="2B6B41BE" w14:paraId="4AA548D2" w14:textId="045CFD6D">
      <w:pPr>
        <w:spacing w:before="240" w:beforeAutospacing="off" w:after="240" w:afterAutospacing="off"/>
        <w:rPr>
          <w:rFonts w:ascii="Arial" w:hAnsi="Arial" w:eastAsia="Arial" w:cs="Arial"/>
          <w:noProof w:val="0"/>
          <w:sz w:val="22"/>
          <w:szCs w:val="22"/>
          <w:lang w:val="cs"/>
        </w:rPr>
      </w:pPr>
      <w:r w:rsidRPr="2EB956A7" w:rsidR="75E8528C">
        <w:rPr>
          <w:rFonts w:ascii="Arial" w:hAnsi="Arial" w:eastAsia="Arial" w:cs="Arial"/>
          <w:i w:val="1"/>
          <w:iCs w:val="1"/>
          <w:noProof w:val="0"/>
          <w:sz w:val="22"/>
          <w:szCs w:val="22"/>
          <w:lang w:val="cs"/>
        </w:rPr>
        <w:t>"Věříme, že kvalita života seniorů nespočívá jen v odborné péči, ale i v možnosti sdílet radostné okamžiky s rodinou a přáteli. Večeře při svíčkách jsou proto každoročně velmi očekávanou událostí, která přináší spoustu emocí a vzpomínek,"</w:t>
      </w:r>
      <w:r w:rsidRPr="2EB956A7" w:rsidR="75E8528C">
        <w:rPr>
          <w:rFonts w:ascii="Arial" w:hAnsi="Arial" w:eastAsia="Arial" w:cs="Arial"/>
          <w:noProof w:val="0"/>
          <w:sz w:val="22"/>
          <w:szCs w:val="22"/>
          <w:lang w:val="cs"/>
        </w:rPr>
        <w:t xml:space="preserve"> </w:t>
      </w:r>
      <w:r w:rsidRPr="2EB956A7" w:rsidR="67EF1A9E">
        <w:rPr>
          <w:rFonts w:ascii="Arial" w:hAnsi="Arial" w:eastAsia="Arial" w:cs="Arial"/>
          <w:noProof w:val="0"/>
          <w:sz w:val="22"/>
          <w:szCs w:val="22"/>
          <w:lang w:val="cs"/>
        </w:rPr>
        <w:t>říká</w:t>
      </w:r>
      <w:r w:rsidRPr="2EB956A7" w:rsidR="75E8528C">
        <w:rPr>
          <w:rFonts w:ascii="Arial" w:hAnsi="Arial" w:eastAsia="Arial" w:cs="Arial"/>
          <w:noProof w:val="0"/>
          <w:sz w:val="22"/>
          <w:szCs w:val="22"/>
          <w:lang w:val="cs"/>
        </w:rPr>
        <w:t xml:space="preserve"> Petra Pipková, ředitelka SeniorCentra. </w:t>
      </w:r>
      <w:r w:rsidRPr="2EB956A7" w:rsidR="3172DD00">
        <w:rPr>
          <w:rFonts w:ascii="Arial" w:hAnsi="Arial" w:eastAsia="Arial" w:cs="Arial"/>
          <w:noProof w:val="0"/>
          <w:sz w:val="22"/>
          <w:szCs w:val="22"/>
          <w:lang w:val="cs"/>
        </w:rPr>
        <w:t>A d</w:t>
      </w:r>
      <w:r w:rsidRPr="2EB956A7" w:rsidR="75E8528C">
        <w:rPr>
          <w:rFonts w:ascii="Arial" w:hAnsi="Arial" w:eastAsia="Arial" w:cs="Arial"/>
          <w:noProof w:val="0"/>
          <w:sz w:val="22"/>
          <w:szCs w:val="22"/>
          <w:lang w:val="cs"/>
        </w:rPr>
        <w:t>odává, že pravidelná setkání s blízkými jsou pro duševní pohodu klientů klíčová a pomáhají udržet jejich optimismus i vitalitu.</w:t>
      </w:r>
    </w:p>
    <w:p w:rsidR="2B6B41BE" w:rsidP="4D7419CC" w:rsidRDefault="2B6B41BE" w14:paraId="5C76F28A" w14:textId="7410D885">
      <w:pPr>
        <w:spacing w:before="240" w:beforeAutospacing="off" w:after="240" w:afterAutospacing="off"/>
      </w:pPr>
      <w:r w:rsidRPr="4D7419CC" w:rsidR="75E8528C">
        <w:rPr>
          <w:rFonts w:ascii="Arial" w:hAnsi="Arial" w:eastAsia="Arial" w:cs="Arial"/>
          <w:noProof w:val="0"/>
          <w:sz w:val="22"/>
          <w:szCs w:val="22"/>
          <w:lang w:val="cs"/>
        </w:rPr>
        <w:t>Slavnostní večer byl doplněn stylovou výzdobou, svíčkami a jemnou hudbou, což umocnilo atmosféru rodinné pohody. Mnozí klienti si mohli po dlouhé době užít hostitelskou roli a pohostit své nejbližší.</w:t>
      </w:r>
    </w:p>
    <w:p w:rsidR="2B6B41BE" w:rsidP="2EB956A7" w:rsidRDefault="2B6B41BE" w14:paraId="726F74C1" w14:textId="4E934588">
      <w:pPr>
        <w:spacing w:before="240" w:beforeAutospacing="off" w:after="240" w:afterAutospacing="off"/>
        <w:rPr>
          <w:rFonts w:ascii="Arial" w:hAnsi="Arial" w:eastAsia="Arial" w:cs="Arial"/>
          <w:noProof w:val="0"/>
          <w:sz w:val="22"/>
          <w:szCs w:val="22"/>
          <w:lang w:val="cs"/>
        </w:rPr>
      </w:pPr>
      <w:r w:rsidRPr="2EB956A7" w:rsidR="75E8528C">
        <w:rPr>
          <w:rFonts w:ascii="Arial" w:hAnsi="Arial" w:eastAsia="Arial" w:cs="Arial"/>
          <w:noProof w:val="0"/>
          <w:sz w:val="22"/>
          <w:szCs w:val="22"/>
          <w:lang w:val="cs"/>
        </w:rPr>
        <w:t>Menu bylo sestaveno s důrazem na tradiční chutě</w:t>
      </w:r>
      <w:r w:rsidRPr="2EB956A7" w:rsidR="471F5CAA">
        <w:rPr>
          <w:rFonts w:ascii="Arial" w:hAnsi="Arial" w:eastAsia="Arial" w:cs="Arial"/>
          <w:noProof w:val="0"/>
          <w:sz w:val="22"/>
          <w:szCs w:val="22"/>
          <w:lang w:val="cs"/>
        </w:rPr>
        <w:t xml:space="preserve"> – z</w:t>
      </w:r>
      <w:r w:rsidRPr="2EB956A7" w:rsidR="75E8528C">
        <w:rPr>
          <w:rFonts w:ascii="Arial" w:hAnsi="Arial" w:eastAsia="Arial" w:cs="Arial"/>
          <w:noProof w:val="0"/>
          <w:sz w:val="22"/>
          <w:szCs w:val="22"/>
          <w:lang w:val="cs"/>
        </w:rPr>
        <w:t>ahrnovalo jelení hřbet na smetaně s karlovarským knedlíkem a brusinkami, zakončený jablečným závinem s vanilkovou omáčkou.</w:t>
      </w:r>
    </w:p>
    <w:p w:rsidR="2B6B41BE" w:rsidP="4D7419CC" w:rsidRDefault="2B6B41BE" w14:paraId="7A2A5993" w14:textId="32AAE2E0">
      <w:pPr>
        <w:spacing w:before="240" w:beforeAutospacing="off" w:after="240" w:afterAutospacing="off"/>
      </w:pPr>
      <w:r w:rsidRPr="2EB956A7" w:rsidR="75E8528C">
        <w:rPr>
          <w:rFonts w:ascii="Arial" w:hAnsi="Arial" w:eastAsia="Arial" w:cs="Arial"/>
          <w:i w:val="1"/>
          <w:iCs w:val="1"/>
          <w:noProof w:val="0"/>
          <w:sz w:val="22"/>
          <w:szCs w:val="22"/>
          <w:lang w:val="cs"/>
        </w:rPr>
        <w:t xml:space="preserve">"Chceme, aby se naši klienti cítili nejen jako hosté, ale také jako hostitelé. Víme, že možnost pohostit svou rodinu jim přináší radost a pocit </w:t>
      </w:r>
      <w:r w:rsidRPr="2EB956A7" w:rsidR="10391A7A">
        <w:rPr>
          <w:rFonts w:ascii="Arial" w:hAnsi="Arial" w:eastAsia="Arial" w:cs="Arial"/>
          <w:i w:val="1"/>
          <w:iCs w:val="1"/>
          <w:noProof w:val="0"/>
          <w:sz w:val="22"/>
          <w:szCs w:val="22"/>
          <w:lang w:val="cs"/>
        </w:rPr>
        <w:t>naplnění</w:t>
      </w:r>
      <w:r w:rsidRPr="2EB956A7" w:rsidR="75E8528C">
        <w:rPr>
          <w:rFonts w:ascii="Arial" w:hAnsi="Arial" w:eastAsia="Arial" w:cs="Arial"/>
          <w:i w:val="1"/>
          <w:iCs w:val="1"/>
          <w:noProof w:val="0"/>
          <w:sz w:val="22"/>
          <w:szCs w:val="22"/>
          <w:lang w:val="cs"/>
        </w:rPr>
        <w:t>. Proto se snažíme každou Večeři při svíčkách připravit s maximální pečlivostí,</w:t>
      </w:r>
      <w:r w:rsidRPr="2EB956A7" w:rsidR="75E8528C">
        <w:rPr>
          <w:rFonts w:ascii="Arial" w:hAnsi="Arial" w:eastAsia="Arial" w:cs="Arial"/>
          <w:noProof w:val="0"/>
          <w:sz w:val="22"/>
          <w:szCs w:val="22"/>
          <w:lang w:val="cs"/>
        </w:rPr>
        <w:t>" doplňuje Petra Pipková.</w:t>
      </w:r>
    </w:p>
    <w:p w:rsidR="2B6B41BE" w:rsidP="2EB956A7" w:rsidRDefault="2B6B41BE" w14:paraId="3269EDF2" w14:textId="20006B99">
      <w:pPr>
        <w:spacing w:before="240" w:beforeAutospacing="off" w:after="240" w:afterAutospacing="off"/>
        <w:rPr>
          <w:rFonts w:ascii="Arial" w:hAnsi="Arial" w:eastAsia="Arial" w:cs="Arial"/>
          <w:noProof w:val="0"/>
          <w:sz w:val="22"/>
          <w:szCs w:val="22"/>
          <w:lang w:val="cs"/>
        </w:rPr>
      </w:pPr>
      <w:r w:rsidRPr="2EB956A7" w:rsidR="75E8528C">
        <w:rPr>
          <w:rFonts w:ascii="Arial" w:hAnsi="Arial" w:eastAsia="Arial" w:cs="Arial"/>
          <w:noProof w:val="0"/>
          <w:sz w:val="22"/>
          <w:szCs w:val="22"/>
          <w:lang w:val="cs"/>
        </w:rPr>
        <w:t>Ak</w:t>
      </w:r>
      <w:r w:rsidRPr="2EB956A7" w:rsidR="4036335E">
        <w:rPr>
          <w:rFonts w:ascii="Arial" w:hAnsi="Arial" w:eastAsia="Arial" w:cs="Arial"/>
          <w:noProof w:val="0"/>
          <w:sz w:val="22"/>
          <w:szCs w:val="22"/>
          <w:lang w:val="cs"/>
        </w:rPr>
        <w:t>tivita navíc poskytuje</w:t>
      </w:r>
      <w:r w:rsidRPr="2EB956A7" w:rsidR="75E8528C">
        <w:rPr>
          <w:rFonts w:ascii="Arial" w:hAnsi="Arial" w:eastAsia="Arial" w:cs="Arial"/>
          <w:noProof w:val="0"/>
          <w:sz w:val="22"/>
          <w:szCs w:val="22"/>
          <w:lang w:val="cs"/>
        </w:rPr>
        <w:t xml:space="preserve"> příležitost k neformální komunikaci mezi rodinami klientů a personálem. Příbuzní tak moh</w:t>
      </w:r>
      <w:r w:rsidRPr="2EB956A7" w:rsidR="4FA1D609">
        <w:rPr>
          <w:rFonts w:ascii="Arial" w:hAnsi="Arial" w:eastAsia="Arial" w:cs="Arial"/>
          <w:noProof w:val="0"/>
          <w:sz w:val="22"/>
          <w:szCs w:val="22"/>
          <w:lang w:val="cs"/>
        </w:rPr>
        <w:t>ou</w:t>
      </w:r>
      <w:r w:rsidRPr="2EB956A7" w:rsidR="75E8528C">
        <w:rPr>
          <w:rFonts w:ascii="Arial" w:hAnsi="Arial" w:eastAsia="Arial" w:cs="Arial"/>
          <w:noProof w:val="0"/>
          <w:sz w:val="22"/>
          <w:szCs w:val="22"/>
          <w:lang w:val="cs"/>
        </w:rPr>
        <w:t xml:space="preserve"> lépe poznat tým, který se o jejich blízké denně stará, sdílet s ním své dojmy a podněty.</w:t>
      </w:r>
    </w:p>
    <w:p w:rsidR="2B6B41BE" w:rsidP="2EB956A7" w:rsidRDefault="2B6B41BE" w14:paraId="4CD52D69" w14:textId="69284017">
      <w:pPr>
        <w:shd w:val="clear" w:color="auto" w:fill="FFFFFF" w:themeFill="background1"/>
        <w:spacing w:before="0" w:beforeAutospacing="off" w:after="0" w:afterAutospacing="off"/>
        <w:ind w:left="-1" w:hanging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</w:pPr>
    </w:p>
    <w:p w:rsidR="2B6B41BE" w:rsidP="2B6B41BE" w:rsidRDefault="2B6B41BE" w14:paraId="37B0DE86" w14:textId="04981A1C">
      <w:pPr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</w:p>
    <w:p w:rsidR="6773B2DC" w:rsidP="2B6B41BE" w:rsidRDefault="6773B2DC" w14:paraId="23B36352" w14:textId="3371CF6D">
      <w:pPr>
        <w:spacing w:after="16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</w:pPr>
      <w:r w:rsidRPr="2B6B41BE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–––––––––––––––––––––––––––––––––––––––––––––––––––––––––––––</w:t>
      </w:r>
    </w:p>
    <w:p w:rsidR="6773B2DC" w:rsidP="1CB73B14" w:rsidRDefault="6773B2DC" w14:paraId="4EE63FD9" w14:textId="6D0AB83E">
      <w:pPr>
        <w:spacing w:after="16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</w:pPr>
      <w:r w:rsidRPr="1CB73B14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Skupina SeneCura v Česk</w:t>
      </w:r>
      <w:r w:rsidRPr="1CB73B14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1CB73B14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republice je s více než 2 </w:t>
      </w:r>
      <w:r w:rsidRPr="1CB73B14" w:rsidR="1811647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2</w:t>
      </w:r>
      <w:r w:rsidRPr="1CB73B14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00 lůžky předním poskytovatelem a zaměstnavatelem v </w:t>
      </w:r>
      <w:r w:rsidRPr="1CB73B14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soci</w:t>
      </w:r>
      <w:r w:rsidRPr="1CB73B14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álních službách. V celkem 17 SeniorCentrech pečujeme o seniory se sníženou soběstačností, s Alzheimerovou chorobou nebo jiným typem demence. Kvalita péče je postavena na sdílení znalostí, inovacích, odbornosti a dlouholetých zkušenostech v rámci cel</w:t>
      </w:r>
      <w:r w:rsidRPr="1CB73B14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1CB73B14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skupiny. Stejně důležitá je pro ná</w:t>
      </w:r>
      <w:r w:rsidRPr="1CB73B14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 i p</w:t>
      </w:r>
      <w:r w:rsidRPr="1CB73B14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éče o zaměstnance.</w:t>
      </w:r>
    </w:p>
    <w:p w:rsidR="6773B2DC" w:rsidP="2B6B41BE" w:rsidRDefault="6773B2DC" w14:paraId="2BADF28D" w14:textId="282E580D">
      <w:pPr>
        <w:shd w:val="clear" w:color="auto" w:fill="FFFFFF" w:themeFill="background1"/>
        <w:spacing w:before="0" w:beforeAutospacing="off" w:after="160" w:afterAutospacing="off" w:line="252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</w:pPr>
      <w:r w:rsidRPr="2B6B41BE" w:rsidR="6773B2D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Naše hodnoty jsou základem všeho, co děláme: lidskost, chuť do života, touha učit se a pomoc druhým. </w:t>
      </w:r>
      <w:hyperlink r:id="R2fe6b3de49284d87">
        <w:r w:rsidRPr="2B6B41BE" w:rsidR="6773B2DC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cs"/>
          </w:rPr>
          <w:t>www.senecura.cz</w:t>
        </w:r>
      </w:hyperlink>
    </w:p>
    <w:p w:rsidR="2B6B41BE" w:rsidP="2B6B41BE" w:rsidRDefault="2B6B41BE" w14:paraId="28659B93" w14:textId="5615260F">
      <w:pPr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cs"/>
        </w:rPr>
      </w:pPr>
    </w:p>
    <w:p w:rsidR="607352FC" w:rsidP="607352FC" w:rsidRDefault="607352FC" w14:paraId="3A045689" w14:textId="0DD552FC">
      <w:pPr>
        <w:pStyle w:val="Normal"/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"/>
        </w:rPr>
      </w:pPr>
    </w:p>
    <w:p w:rsidR="5474D4F8" w:rsidP="5474D4F8" w:rsidRDefault="5474D4F8" w14:paraId="47733A78" w14:textId="5961D29B">
      <w:pPr>
        <w:pStyle w:val="Normal"/>
        <w:rPr>
          <w:rStyle w:val="normaltextrun"/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153D7C"/>
          <w:sz w:val="28"/>
          <w:szCs w:val="28"/>
          <w:lang w:val="cs-CZ"/>
        </w:rPr>
      </w:pPr>
    </w:p>
    <w:sectPr w:rsidR="00A53DDB">
      <w:headerReference w:type="default" r:id="rId14"/>
      <w:footerReference w:type="default" r:id="rId15"/>
      <w:pgSz w:w="11900" w:h="16840" w:orient="portrait"/>
      <w:pgMar w:top="3060" w:right="1127" w:bottom="1980" w:left="993" w:header="22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34DE6" w:rsidRDefault="00834DE6" w14:paraId="11525F40" w14:textId="77777777">
      <w:r>
        <w:separator/>
      </w:r>
    </w:p>
  </w:endnote>
  <w:endnote w:type="continuationSeparator" w:id="0">
    <w:p w:rsidR="00834DE6" w:rsidRDefault="00834DE6" w14:paraId="5B3C490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A841D27A-6951-4682-BBDD-068201A9EFAD}" r:id="rId1"/>
    <w:embedBold w:fontKey="{A1BD0153-2485-4CEE-80D6-93B9866BDACC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F72A79A3-8084-46F8-AA7E-9B2090133D29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ADF0964C-5629-4FCE-88FC-0DA2A53B8323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6BACAA78-26B3-4420-8B4F-287B32D1B086}" r:id="rId5"/>
    <w:embedItalic w:fontKey="{F00347F9-B68B-42F8-B376-51B418D35419}" r:id="rId6"/>
  </w:font>
  <w:font w:name="Bw Modelica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B10CFC9A-C96E-4000-83CC-14ECE1457C3E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DF80CDD-1112-4F37-A353-DD7424BC5A6E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53DDB" w:rsidRDefault="00A53DDB" w14:paraId="00000016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Bw Modelica" w:hAnsi="Bw Modelica" w:eastAsia="Bw Modelica" w:cs="Bw Modelica"/>
        <w:color w:val="000000"/>
        <w:sz w:val="18"/>
        <w:szCs w:val="18"/>
      </w:rPr>
    </w:pPr>
  </w:p>
  <w:p w:rsidR="00A53DDB" w:rsidRDefault="00834DE6" w14:paraId="00000017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Century Gothic" w:hAnsi="Century Gothic" w:eastAsia="Century Gothic" w:cs="Century Gothic"/>
        <w:color w:val="83ACD6"/>
        <w:sz w:val="16"/>
        <w:szCs w:val="16"/>
      </w:rPr>
    </w:pPr>
    <w:r>
      <w:rPr>
        <w:rFonts w:ascii="Century Gothic" w:hAnsi="Century Gothic" w:eastAsia="Century Gothic" w:cs="Century Gothic"/>
        <w:color w:val="000000"/>
        <w:sz w:val="16"/>
        <w:szCs w:val="16"/>
      </w:rPr>
      <w:tab/>
    </w:r>
  </w:p>
  <w:p w:rsidR="00A53DDB" w:rsidRDefault="00A53DDB" w14:paraId="00000018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34DE6" w:rsidRDefault="00834DE6" w14:paraId="5C668E26" w14:textId="77777777">
      <w:r>
        <w:separator/>
      </w:r>
    </w:p>
  </w:footnote>
  <w:footnote w:type="continuationSeparator" w:id="0">
    <w:p w:rsidR="00834DE6" w:rsidRDefault="00834DE6" w14:paraId="6A6C786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A53DDB" w:rsidRDefault="00834DE6" w14:paraId="00000015" w14:textId="77777777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54D16EDC" wp14:editId="07777777">
          <wp:extent cx="1878528" cy="1156018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8528" cy="11560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DDB"/>
    <w:rsid w:val="00520778"/>
    <w:rsid w:val="00834DE6"/>
    <w:rsid w:val="00A53DDB"/>
    <w:rsid w:val="00E8FB56"/>
    <w:rsid w:val="012D38C9"/>
    <w:rsid w:val="01919BBC"/>
    <w:rsid w:val="033115A8"/>
    <w:rsid w:val="04304B83"/>
    <w:rsid w:val="0461A1FA"/>
    <w:rsid w:val="04B3D747"/>
    <w:rsid w:val="05258E4F"/>
    <w:rsid w:val="05737103"/>
    <w:rsid w:val="05EA661A"/>
    <w:rsid w:val="060ABB65"/>
    <w:rsid w:val="080EF569"/>
    <w:rsid w:val="08125E17"/>
    <w:rsid w:val="08303C27"/>
    <w:rsid w:val="08EC398A"/>
    <w:rsid w:val="09BD1FCF"/>
    <w:rsid w:val="09CC1500"/>
    <w:rsid w:val="0C0A40FB"/>
    <w:rsid w:val="0CB08991"/>
    <w:rsid w:val="0CCEBF97"/>
    <w:rsid w:val="0CE55051"/>
    <w:rsid w:val="0E3223BA"/>
    <w:rsid w:val="10391A7A"/>
    <w:rsid w:val="107F160B"/>
    <w:rsid w:val="119694A2"/>
    <w:rsid w:val="1494DF3F"/>
    <w:rsid w:val="14B737B1"/>
    <w:rsid w:val="1644B4D4"/>
    <w:rsid w:val="178D80FB"/>
    <w:rsid w:val="17A7A1DB"/>
    <w:rsid w:val="18116477"/>
    <w:rsid w:val="18676590"/>
    <w:rsid w:val="1911E008"/>
    <w:rsid w:val="198EE1CC"/>
    <w:rsid w:val="1A96C3D3"/>
    <w:rsid w:val="1B467B5D"/>
    <w:rsid w:val="1B56DEDD"/>
    <w:rsid w:val="1B875997"/>
    <w:rsid w:val="1CA2CE63"/>
    <w:rsid w:val="1CB73B14"/>
    <w:rsid w:val="1CB95554"/>
    <w:rsid w:val="1CDC2243"/>
    <w:rsid w:val="1CE24BBE"/>
    <w:rsid w:val="1EB71BBA"/>
    <w:rsid w:val="1ED653D8"/>
    <w:rsid w:val="1F6EF54D"/>
    <w:rsid w:val="20AE98CD"/>
    <w:rsid w:val="214E8DAD"/>
    <w:rsid w:val="22108BE0"/>
    <w:rsid w:val="2227A34D"/>
    <w:rsid w:val="226DAD62"/>
    <w:rsid w:val="228C6F50"/>
    <w:rsid w:val="22FB405B"/>
    <w:rsid w:val="23F6A91A"/>
    <w:rsid w:val="24896296"/>
    <w:rsid w:val="24988D9E"/>
    <w:rsid w:val="25E9BBDF"/>
    <w:rsid w:val="267DE2DF"/>
    <w:rsid w:val="26FA01EA"/>
    <w:rsid w:val="28141F87"/>
    <w:rsid w:val="28C7F97C"/>
    <w:rsid w:val="28CB7135"/>
    <w:rsid w:val="29297156"/>
    <w:rsid w:val="29E61D26"/>
    <w:rsid w:val="2B6B41BE"/>
    <w:rsid w:val="2C11EEBB"/>
    <w:rsid w:val="2C588730"/>
    <w:rsid w:val="2D653970"/>
    <w:rsid w:val="2DFCE381"/>
    <w:rsid w:val="2E3A8EED"/>
    <w:rsid w:val="2E696D95"/>
    <w:rsid w:val="2E6A0F86"/>
    <w:rsid w:val="2E9C2D6F"/>
    <w:rsid w:val="2EB956A7"/>
    <w:rsid w:val="2F0F8D79"/>
    <w:rsid w:val="2F184069"/>
    <w:rsid w:val="308FD85D"/>
    <w:rsid w:val="30C85046"/>
    <w:rsid w:val="312FD4D1"/>
    <w:rsid w:val="3172DD00"/>
    <w:rsid w:val="318A48CE"/>
    <w:rsid w:val="31C14984"/>
    <w:rsid w:val="31FB840E"/>
    <w:rsid w:val="32B6591F"/>
    <w:rsid w:val="336FA34D"/>
    <w:rsid w:val="34884E44"/>
    <w:rsid w:val="358175EC"/>
    <w:rsid w:val="363AF2B5"/>
    <w:rsid w:val="36D695FC"/>
    <w:rsid w:val="37FB93E0"/>
    <w:rsid w:val="38C0ECC0"/>
    <w:rsid w:val="38D3622B"/>
    <w:rsid w:val="3A1445FE"/>
    <w:rsid w:val="3AC7A4B9"/>
    <w:rsid w:val="3AFAF02A"/>
    <w:rsid w:val="3BF88D82"/>
    <w:rsid w:val="3D0BF734"/>
    <w:rsid w:val="3D8F718C"/>
    <w:rsid w:val="3DED788C"/>
    <w:rsid w:val="3E28A36F"/>
    <w:rsid w:val="4036335E"/>
    <w:rsid w:val="404F1FBE"/>
    <w:rsid w:val="42469915"/>
    <w:rsid w:val="424EA6A9"/>
    <w:rsid w:val="45682A90"/>
    <w:rsid w:val="46593838"/>
    <w:rsid w:val="471F5CAA"/>
    <w:rsid w:val="48655982"/>
    <w:rsid w:val="48BE9DB2"/>
    <w:rsid w:val="490B8D22"/>
    <w:rsid w:val="4A24A743"/>
    <w:rsid w:val="4B5FF0EC"/>
    <w:rsid w:val="4C0BC164"/>
    <w:rsid w:val="4C9D41CC"/>
    <w:rsid w:val="4CE94BE2"/>
    <w:rsid w:val="4D0E136C"/>
    <w:rsid w:val="4D7419CC"/>
    <w:rsid w:val="4D7F47D2"/>
    <w:rsid w:val="4DAA81AD"/>
    <w:rsid w:val="4EBA6D50"/>
    <w:rsid w:val="4FA1D609"/>
    <w:rsid w:val="4FCC2C14"/>
    <w:rsid w:val="500E98BE"/>
    <w:rsid w:val="51137613"/>
    <w:rsid w:val="5167624F"/>
    <w:rsid w:val="51D460F7"/>
    <w:rsid w:val="5384A5BF"/>
    <w:rsid w:val="5474D4F8"/>
    <w:rsid w:val="547ACB60"/>
    <w:rsid w:val="548A9694"/>
    <w:rsid w:val="5570602B"/>
    <w:rsid w:val="5592CE44"/>
    <w:rsid w:val="55A3ABFA"/>
    <w:rsid w:val="55ADDDA9"/>
    <w:rsid w:val="57276160"/>
    <w:rsid w:val="5745A717"/>
    <w:rsid w:val="579EBDAE"/>
    <w:rsid w:val="57DF4889"/>
    <w:rsid w:val="58455FB7"/>
    <w:rsid w:val="59069937"/>
    <w:rsid w:val="59D98404"/>
    <w:rsid w:val="5A07ED15"/>
    <w:rsid w:val="5A13062B"/>
    <w:rsid w:val="5A39038F"/>
    <w:rsid w:val="5A6064AC"/>
    <w:rsid w:val="5A6CFAD6"/>
    <w:rsid w:val="5A7698DC"/>
    <w:rsid w:val="5A9B3E29"/>
    <w:rsid w:val="5C76D5F3"/>
    <w:rsid w:val="5C834AD4"/>
    <w:rsid w:val="5D5C2D37"/>
    <w:rsid w:val="5E05A80A"/>
    <w:rsid w:val="5E6250E1"/>
    <w:rsid w:val="6003FEC8"/>
    <w:rsid w:val="607352FC"/>
    <w:rsid w:val="60F67998"/>
    <w:rsid w:val="626F1136"/>
    <w:rsid w:val="6282DBC3"/>
    <w:rsid w:val="6382BE1B"/>
    <w:rsid w:val="63BD6CE3"/>
    <w:rsid w:val="63CE36F5"/>
    <w:rsid w:val="63D2CE7A"/>
    <w:rsid w:val="63E83C30"/>
    <w:rsid w:val="641325A5"/>
    <w:rsid w:val="641EAC24"/>
    <w:rsid w:val="6539BDDD"/>
    <w:rsid w:val="65BA7C85"/>
    <w:rsid w:val="65FE4484"/>
    <w:rsid w:val="664F2D72"/>
    <w:rsid w:val="66682431"/>
    <w:rsid w:val="6773B2DC"/>
    <w:rsid w:val="67EF1A9E"/>
    <w:rsid w:val="68B2E1A5"/>
    <w:rsid w:val="68F21D47"/>
    <w:rsid w:val="6A8DEDA8"/>
    <w:rsid w:val="6AC7DB76"/>
    <w:rsid w:val="6B4CD02B"/>
    <w:rsid w:val="6C9A2420"/>
    <w:rsid w:val="6D158324"/>
    <w:rsid w:val="6D16CE0A"/>
    <w:rsid w:val="6D4ACF33"/>
    <w:rsid w:val="6E095669"/>
    <w:rsid w:val="6E0D734D"/>
    <w:rsid w:val="6E4E1958"/>
    <w:rsid w:val="6FE5D233"/>
    <w:rsid w:val="704F8CA9"/>
    <w:rsid w:val="715B5A1C"/>
    <w:rsid w:val="718DDAA5"/>
    <w:rsid w:val="718EF108"/>
    <w:rsid w:val="71926E70"/>
    <w:rsid w:val="71AB1230"/>
    <w:rsid w:val="72DE0220"/>
    <w:rsid w:val="731976C2"/>
    <w:rsid w:val="73739A23"/>
    <w:rsid w:val="73D3F267"/>
    <w:rsid w:val="74A0F6E4"/>
    <w:rsid w:val="75E8528C"/>
    <w:rsid w:val="762D8B68"/>
    <w:rsid w:val="7678593A"/>
    <w:rsid w:val="76E42A7B"/>
    <w:rsid w:val="787D61AC"/>
    <w:rsid w:val="78DC8F4B"/>
    <w:rsid w:val="7948D320"/>
    <w:rsid w:val="79DCE4F2"/>
    <w:rsid w:val="79E2DBA7"/>
    <w:rsid w:val="7A135BE8"/>
    <w:rsid w:val="7A914B6A"/>
    <w:rsid w:val="7B64ADC8"/>
    <w:rsid w:val="7D34DF5A"/>
    <w:rsid w:val="7E1CE93F"/>
    <w:rsid w:val="7F54A129"/>
    <w:rsid w:val="7FE06623"/>
    <w:rsid w:val="7FF8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DFEC69"/>
  <w15:docId w15:val="{BF95C9B2-34D2-4EE4-99EF-49C89A58D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4"/>
        <w:szCs w:val="24"/>
        <w:lang w:val="cs-CZ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qFormat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0" w:customStyle="1">
    <w:name w:val="heading 10"/>
    <w:basedOn w:val="Normal0"/>
    <w:next w:val="Normal0"/>
    <w:uiPriority w:val="9"/>
    <w:qFormat/>
    <w:pPr>
      <w:keepNext/>
      <w:keepLines/>
      <w:spacing w:before="240"/>
    </w:pPr>
    <w:rPr>
      <w:rFonts w:ascii="Calibri Light" w:hAnsi="Calibri Light" w:eastAsia="Times New Roman"/>
      <w:color w:val="2F5496"/>
      <w:sz w:val="32"/>
      <w:szCs w:val="32"/>
    </w:rPr>
  </w:style>
  <w:style w:type="paragraph" w:styleId="heading20" w:customStyle="1">
    <w:name w:val="heading 20"/>
    <w:basedOn w:val="Normal0"/>
    <w:next w:val="Normal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0" w:customStyle="1">
    <w:name w:val="heading 50"/>
    <w:basedOn w:val="Normal0"/>
    <w:next w:val="Normal0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0"/>
    <w:qFormat/>
  </w:style>
  <w:style w:type="character" w:styleId="ZhlavChar" w:customStyle="1">
    <w:name w:val="Záhlav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0"/>
    <w:qFormat/>
  </w:style>
  <w:style w:type="character" w:styleId="ZpatChar" w:customStyle="1">
    <w:name w:val="Zápat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Nadpis1Char" w:customStyle="1">
    <w:name w:val="Nadpis 1 Char"/>
    <w:rPr>
      <w:rFonts w:ascii="Calibri Light" w:hAnsi="Calibri Light" w:eastAsia="Times New Roman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BalloonText">
    <w:name w:val="Balloon Text"/>
    <w:basedOn w:val="Normal0"/>
    <w:qFormat/>
    <w:rPr>
      <w:rFonts w:ascii="Tahoma" w:hAnsi="Tahoma"/>
      <w:sz w:val="16"/>
      <w:szCs w:val="16"/>
    </w:rPr>
  </w:style>
  <w:style w:type="character" w:styleId="TextbublinyChar" w:customStyle="1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ing" w:customStyle="1">
    <w:name w:val="Heading"/>
    <w:basedOn w:val="Normal0"/>
    <w:rPr>
      <w:rFonts w:ascii="Arial" w:hAnsi="Arial"/>
      <w:b/>
      <w:color w:val="83ACD6"/>
      <w:sz w:val="22"/>
      <w:szCs w:val="22"/>
    </w:rPr>
  </w:style>
  <w:style w:type="paragraph" w:styleId="Body" w:customStyle="1">
    <w:name w:val="Body"/>
    <w:basedOn w:val="Normal0"/>
    <w:rPr>
      <w:rFonts w:ascii="Arial" w:hAnsi="Arial"/>
      <w:sz w:val="22"/>
      <w:szCs w:val="22"/>
    </w:rPr>
  </w:style>
  <w:style w:type="character" w:styleId="HeadingChar" w:customStyle="1">
    <w:name w:val="Heading Char"/>
    <w:rPr>
      <w:rFonts w:ascii="Arial" w:hAnsi="Arial" w:cs="Arial"/>
      <w:b/>
      <w:color w:val="83ACD6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character" w:styleId="UnresolvedMention1" w:customStyle="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BodyChar" w:customStyle="1">
    <w:name w:val="Body Char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paragraph" w:styleId="Subtitle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name w:val="List Paragraph"/>
    <w:basedOn w:val="Normal0"/>
    <w:uiPriority w:val="34"/>
    <w:qFormat/>
    <w:pPr>
      <w:ind w:left="720"/>
      <w:contextualSpacing/>
    </w:pPr>
  </w:style>
  <w:style w:type="paragraph" w:styleId="Subtitle0" w:customStyle="1">
    <w:name w:val="Subtitle0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normaltextrun" w:customStyle="true">
    <w:uiPriority w:val="1"/>
    <w:name w:val="normaltextrun"/>
    <w:basedOn w:val="DefaultParagraphFont"/>
    <w:rsid w:val="6E4E1958"/>
  </w:style>
  <w:style w:type="character" w:styleId="eop" w:customStyle="true">
    <w:uiPriority w:val="1"/>
    <w:name w:val="eop"/>
    <w:basedOn w:val="DefaultParagraphFont"/>
    <w:rsid w:val="6E4E1958"/>
  </w:style>
  <w:style w:type="character" w:styleId="scxw146428404" w:customStyle="true">
    <w:uiPriority w:val="1"/>
    <w:name w:val="scxw146428404"/>
    <w:basedOn w:val="DefaultParagraphFont"/>
    <w:rsid w:val="6E4E1958"/>
  </w:style>
  <w:style w:type="paragraph" w:styleId="paragraph" w:customStyle="true">
    <w:uiPriority w:val="1"/>
    <w:name w:val="paragraph"/>
    <w:basedOn w:val="Normal"/>
    <w:rsid w:val="6E4E1958"/>
    <w:rPr>
      <w:rFonts w:ascii="Times New Roman" w:hAnsi="Times New Roman" w:eastAsia="Times New Roman" w:cs="Times New Roman"/>
      <w:sz w:val="24"/>
      <w:szCs w:val="24"/>
      <w:lang w:eastAsia="cs-CZ"/>
    </w:rPr>
    <w:pPr>
      <w:spacing w:beforeAutospacing="on" w:afterAutospacing="on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://www.senecura.cz/" TargetMode="External" Id="R2fe6b3de49284d87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03923f-64b8-4a62-9624-d681f2482c0f" xsi:nil="true"/>
    <lcf76f155ced4ddcb4097134ff3c332f xmlns="1d5d45ce-b3e7-48ad-a773-9977969d99d7">
      <Terms xmlns="http://schemas.microsoft.com/office/infopath/2007/PartnerControls"/>
    </lcf76f155ced4ddcb4097134ff3c332f>
    <SharedWithUsers xmlns="6a03923f-64b8-4a62-9624-d681f2482c0f">
      <UserInfo>
        <DisplayName>Filip Moravec</DisplayName>
        <AccountId>4168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4359A8EEEC6849A8496B9546545C18" ma:contentTypeVersion="18" ma:contentTypeDescription="Create a new document." ma:contentTypeScope="" ma:versionID="57a81a3e227d899be00bd9640f0da20b">
  <xsd:schema xmlns:xsd="http://www.w3.org/2001/XMLSchema" xmlns:xs="http://www.w3.org/2001/XMLSchema" xmlns:p="http://schemas.microsoft.com/office/2006/metadata/properties" xmlns:ns2="6a03923f-64b8-4a62-9624-d681f2482c0f" xmlns:ns3="1d5d45ce-b3e7-48ad-a773-9977969d99d7" targetNamespace="http://schemas.microsoft.com/office/2006/metadata/properties" ma:root="true" ma:fieldsID="1c06f97bbd10bb6fb9c23de5a7dfff2e" ns2:_="" ns3:_="">
    <xsd:import namespace="6a03923f-64b8-4a62-9624-d681f2482c0f"/>
    <xsd:import namespace="1d5d45ce-b3e7-48ad-a773-9977969d99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3923f-64b8-4a62-9624-d681f2482c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94b7fe-8b1e-4c57-ab5b-c3a22ce92455}" ma:internalName="TaxCatchAll" ma:showField="CatchAllData" ma:web="6a03923f-64b8-4a62-9624-d681f2482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45ce-b3e7-48ad-a773-9977969d9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fcda8f-fda0-4f4f-9373-ebcf846fc9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kW77RRhN3Pyb1+uudJzx3czhQw==">CgMxLjAyCGguZ2pkZ3hzOAByITFCWHVZdTJYdWhfMHlQUnFLVHVSMXhBd1RZQ1FKZ09CRQ==</go:docsCustomData>
</go:gDocsCustomXmlDataStorage>
</file>

<file path=customXml/itemProps1.xml><?xml version="1.0" encoding="utf-8"?>
<ds:datastoreItem xmlns:ds="http://schemas.openxmlformats.org/officeDocument/2006/customXml" ds:itemID="{BC10D94A-3B64-4279-9C94-B07DD4519D1C}">
  <ds:schemaRefs>
    <ds:schemaRef ds:uri="http://schemas.microsoft.com/office/2006/metadata/properties"/>
    <ds:schemaRef ds:uri="http://schemas.microsoft.com/office/infopath/2007/PartnerControls"/>
    <ds:schemaRef ds:uri="6a03923f-64b8-4a62-9624-d681f2482c0f"/>
    <ds:schemaRef ds:uri="1d5d45ce-b3e7-48ad-a773-9977969d99d7"/>
  </ds:schemaRefs>
</ds:datastoreItem>
</file>

<file path=customXml/itemProps2.xml><?xml version="1.0" encoding="utf-8"?>
<ds:datastoreItem xmlns:ds="http://schemas.openxmlformats.org/officeDocument/2006/customXml" ds:itemID="{1E4A5691-8C5B-4819-9271-4F260A13A0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BFF8D8-D8DC-4080-8540-E040938111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3923f-64b8-4a62-9624-d681f2482c0f"/>
    <ds:schemaRef ds:uri="1d5d45ce-b3e7-48ad-a773-9977969d9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Michaela Koprivova [SeniorHolding]</dc:creator>
  <lastModifiedBy>Filip Moravec</lastModifiedBy>
  <revision>11</revision>
  <dcterms:created xsi:type="dcterms:W3CDTF">2024-04-26T05:28:00.0000000Z</dcterms:created>
  <dcterms:modified xsi:type="dcterms:W3CDTF">2025-03-18T15:40:01.5801020Z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0x010100314359A8EEEC6849A8496B9546545C18</vt:lpwstr>
  </property>
  <property fmtid="{D5CDD505-2E9C-101B-9397-08002B2CF9AE}" pid="3" name="MediaServiceImageTags">
    <vt:lpwstr/>
  </property>
</Properties>
</file>