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3B5E99D7" w:rsidP="507DFD25" w:rsidRDefault="3B5E99D7" w14:paraId="06EBECAB" w14:textId="1159DB28">
      <w:pPr>
        <w:spacing w:before="240" w:beforeAutospacing="off" w:after="240" w:afterAutospacing="off"/>
        <w:jc w:val="center"/>
        <w:rPr>
          <w:rFonts w:ascii="Arial Nova" w:hAnsi="Arial Nova" w:eastAsia="Arial Nova" w:cs="Arial Nova"/>
        </w:rPr>
      </w:pPr>
      <w:r w:rsidR="3B5E99D7">
        <w:drawing>
          <wp:inline wp14:editId="581B3B72" wp14:anchorId="07BCC8DE">
            <wp:extent cx="1600200" cy="1000125"/>
            <wp:effectExtent l="0" t="0" r="0" b="0"/>
            <wp:docPr id="1111902707" name="" descr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a67ea96eb74c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507DFD25" wp14:paraId="13539FD1" wp14:textId="72DEFD58">
      <w:p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</w:pPr>
      <w:r w:rsidRPr="507DFD25" w:rsidR="5AD10DF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Libuše Svobodová </w:t>
      </w:r>
      <w:r w:rsidRPr="507DFD25" w:rsidR="5AD10DF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oslavila</w:t>
      </w:r>
      <w:r w:rsidRPr="507DFD25" w:rsidR="5AD10DF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100. </w:t>
      </w:r>
      <w:r w:rsidRPr="507DFD25" w:rsidR="5AD10DF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narozeniny</w:t>
      </w:r>
      <w:r w:rsidRPr="507DFD25" w:rsidR="5AD10DF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. </w:t>
      </w:r>
      <w:r w:rsidRPr="507DFD25" w:rsidR="5AD10DF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Gratulovalo</w:t>
      </w:r>
      <w:r w:rsidRPr="507DFD25" w:rsidR="5AD10DF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>
        <w:br/>
      </w:r>
      <w:r w:rsidRPr="507DFD25" w:rsidR="5AD10DF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jí</w:t>
      </w:r>
      <w:r w:rsidRPr="507DFD25" w:rsidR="5AD10DF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507DFD25" w:rsidR="5AD10DF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i</w:t>
      </w:r>
      <w:r w:rsidRPr="507DFD25" w:rsidR="5AD10DF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507DFD25" w:rsidR="5AD10DF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město</w:t>
      </w:r>
      <w:r w:rsidRPr="507DFD25" w:rsidR="5AD10DF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Terezín</w:t>
      </w:r>
    </w:p>
    <w:p xmlns:wp14="http://schemas.microsoft.com/office/word/2010/wordml" w:rsidP="507DFD25" wp14:paraId="42481843" wp14:textId="086B4F91">
      <w:p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</w:pP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V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SeniorCentru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SeneCura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Terezín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měli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tu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čest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oslavit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výjimečné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jubileum</w:t>
      </w:r>
      <w:r w:rsidRPr="38559015" w:rsidR="40FBD562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, k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lientka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Libuše Svobodová </w:t>
      </w:r>
      <w:r w:rsidRPr="38559015" w:rsidR="758B80F3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tam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oslavila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100.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narozeniny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.</w:t>
      </w:r>
      <w:r w:rsidRPr="38559015" w:rsidR="02144C41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A slavilo se ve velkém: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Nechyběl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</w:t>
      </w:r>
      <w:r w:rsidRPr="38559015" w:rsidR="7A0022C1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peciálně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prostřený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stůl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,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dárkový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koš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plný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dobrot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2C00F598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či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květiny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,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které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paní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Svobodové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vykouzlily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úsměv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na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tváři</w:t>
      </w:r>
      <w:r w:rsidRPr="38559015" w:rsidR="5AD10DF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.</w:t>
      </w:r>
    </w:p>
    <w:p xmlns:wp14="http://schemas.microsoft.com/office/word/2010/wordml" w:rsidP="507DFD25" wp14:paraId="59CACBD8" wp14:textId="20BD7417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45720C03" w:rsidR="45720C03">
        <w:rPr>
          <w:rFonts w:ascii="Arial Nova" w:hAnsi="Arial Nova" w:eastAsia="Arial Nova" w:cs="Arial Nova"/>
          <w:noProof/>
          <w:sz w:val="24"/>
          <w:szCs w:val="24"/>
          <w:lang w:val="en-US"/>
        </w:rPr>
        <w:t>Blahopřát přišla nejen rodina a vedení domova, ale také zástupci města Terezína a vedení OSSZ Litoměřic. Ti předali paní Svobodové osobní dopis od ministra práce a sociálních věcí.</w:t>
      </w:r>
    </w:p>
    <w:p xmlns:wp14="http://schemas.microsoft.com/office/word/2010/wordml" w:rsidP="507DFD25" wp14:paraId="6A90FCF7" wp14:textId="6574ECB6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45720C03" w:rsidR="45720C0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„Je pro nás obrovskou ctí být u takového životního jubilea. Paní Svobodová je v našem domově od roku 2021 a za tu dobu se stala součástí našeho života. Velmi si vážíme její životní moudrosti a klidného nadhledu,“</w:t>
      </w:r>
      <w:r w:rsidRPr="45720C03" w:rsidR="45720C03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říká sociální pracovnice domova Jiřina Jirkalová, která oslavu organizovala.</w:t>
      </w:r>
    </w:p>
    <w:p xmlns:wp14="http://schemas.microsoft.com/office/word/2010/wordml" w:rsidP="507DFD25" wp14:paraId="5ABD9EDA" wp14:textId="49AFDDF5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507DFD25" w:rsidR="37766909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Libuše </w:t>
      </w:r>
      <w:r w:rsidRPr="507DFD25" w:rsidR="5AD10DF5">
        <w:rPr>
          <w:rFonts w:ascii="Arial Nova" w:hAnsi="Arial Nova" w:eastAsia="Arial Nova" w:cs="Arial Nova"/>
          <w:noProof/>
          <w:sz w:val="24"/>
          <w:szCs w:val="24"/>
          <w:lang w:val="en-US"/>
        </w:rPr>
        <w:t>Svobodová se narodila v obci Prodašice v okrese Mladá Boleslav a profesní život strávila jako materiálně-zabezpečovací pracovnice v chemičce. Vždy milovala vaření, pečení a ruční práce, především pletení. Je vdova a má tři děti, které ji pravidelně navštěvují. V domově dříve ráda trávila čas na společenských akcích, nyní však dává přednost klidnému prostředí svého pokoje.</w:t>
      </w:r>
    </w:p>
    <w:p xmlns:wp14="http://schemas.microsoft.com/office/word/2010/wordml" w:rsidP="507DFD25" wp14:paraId="47EAF61B" wp14:textId="7513983B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45720C03" w:rsidR="45720C03">
        <w:rPr>
          <w:rFonts w:ascii="Arial Nova" w:hAnsi="Arial Nova" w:eastAsia="Arial Nova" w:cs="Arial Nova"/>
          <w:noProof/>
          <w:sz w:val="24"/>
          <w:szCs w:val="24"/>
          <w:lang w:val="en-US"/>
        </w:rPr>
        <w:t>Oslavy mají v domovech SeneCura výjimečné místo. Slaví se zde narozeniny každého klienta bez ohledu na věk. „</w:t>
      </w:r>
      <w:r w:rsidRPr="45720C03" w:rsidR="45720C0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Věříme, že každá oslava přináší důležité okamžiky radosti a posiluje mezilidské vztahy. Pro naše klienty je to vždy výjimečný den, kdy cítí, že jsou v centru pozornosti a že na nich záleží,“ </w:t>
      </w:r>
      <w:r w:rsidRPr="45720C03" w:rsidR="45720C03">
        <w:rPr>
          <w:rFonts w:ascii="Arial Nova" w:hAnsi="Arial Nova" w:eastAsia="Arial Nova" w:cs="Arial Nova"/>
          <w:noProof/>
          <w:sz w:val="24"/>
          <w:szCs w:val="24"/>
          <w:lang w:val="en-US"/>
        </w:rPr>
        <w:t>doplnila Věra Husáková, provozní ředitelka SeneCura.</w:t>
      </w:r>
    </w:p>
    <w:p xmlns:wp14="http://schemas.microsoft.com/office/word/2010/wordml" w:rsidP="507DFD25" wp14:paraId="23AECB52" wp14:textId="56B34326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507DFD25" w:rsidR="5AD10DF5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SeneCura dlouhodobě klade důraz na individuální přístup ke klientům a vytváření prostředí, kde se senioři cítí bezpečně, vítaně a s respektem. Oslava stoletého jubilea paní Svobodové byla jedním z těch okamžiků, které zůstanou dlouho v paměti </w:t>
      </w:r>
      <w:r w:rsidRPr="507DFD25" w:rsidR="581661EC">
        <w:rPr>
          <w:rFonts w:ascii="Arial Nova" w:hAnsi="Arial Nova" w:eastAsia="Arial Nova" w:cs="Arial Nova"/>
          <w:noProof/>
          <w:sz w:val="24"/>
          <w:szCs w:val="24"/>
          <w:lang w:val="en-US"/>
        </w:rPr>
        <w:t>klientů i personálu</w:t>
      </w:r>
      <w:r w:rsidRPr="507DFD25" w:rsidR="5AD10DF5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w:rsidR="26BB7857" w:rsidP="38559015" w:rsidRDefault="26BB7857" w14:paraId="11654642" w14:textId="469C845A">
      <w:pPr>
        <w:pStyle w:val="Normal"/>
        <w:spacing w:before="240" w:beforeAutospacing="off" w:after="24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38559015" w:rsidR="26BB78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cs-CZ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26BB7857" w:rsidP="507DFD25" w:rsidRDefault="26BB7857" w14:paraId="3439085E" w14:textId="6062E5DC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507DFD25" w:rsidR="26BB78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-CZ"/>
        </w:rPr>
        <w:t>SeneCura ČR je součástí zdravotní skupiny Penta Hospitals. SeneCura je s více než 2 200 lůžky významným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26BB7857" w:rsidP="507DFD25" w:rsidRDefault="26BB7857" w14:paraId="31C22AE5" w14:textId="57B500EF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507DFD25" w:rsidR="26BB78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-CZ"/>
        </w:rPr>
        <w:t xml:space="preserve">Naše hodnoty jsou základem všeho, co děláme: lidskost, chuť do života, touha učit se a pomoc druhým. </w:t>
      </w:r>
      <w:hyperlink r:id="R01b1c59dad8a43e4">
        <w:r w:rsidRPr="507DFD25" w:rsidR="26BB785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cs-CZ"/>
          </w:rPr>
          <w:t>www.senecura.cz</w:t>
        </w:r>
      </w:hyperlink>
    </w:p>
    <w:p w:rsidR="507DFD25" w:rsidP="507DFD25" w:rsidRDefault="507DFD25" w14:paraId="2CFB2BE6" w14:textId="714400F1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</w:p>
    <w:p xmlns:wp14="http://schemas.microsoft.com/office/word/2010/wordml" w:rsidP="507DFD25" wp14:paraId="2C078E63" wp14:textId="573104D3">
      <w:pPr>
        <w:rPr>
          <w:rFonts w:ascii="Arial Nova" w:hAnsi="Arial Nova" w:eastAsia="Arial Nova" w:cs="Arial Nova"/>
          <w:noProof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3FCACA"/>
    <w:rsid w:val="02144C41"/>
    <w:rsid w:val="023FCACA"/>
    <w:rsid w:val="068D52A5"/>
    <w:rsid w:val="0A2D7DF2"/>
    <w:rsid w:val="0FB07BE9"/>
    <w:rsid w:val="12486A84"/>
    <w:rsid w:val="148FDE0A"/>
    <w:rsid w:val="17FBA257"/>
    <w:rsid w:val="222C700A"/>
    <w:rsid w:val="26BB7857"/>
    <w:rsid w:val="29B1DB70"/>
    <w:rsid w:val="2C00F598"/>
    <w:rsid w:val="311238D0"/>
    <w:rsid w:val="32FE15B9"/>
    <w:rsid w:val="37766909"/>
    <w:rsid w:val="38559015"/>
    <w:rsid w:val="3B5E99D7"/>
    <w:rsid w:val="40FBD562"/>
    <w:rsid w:val="43C26C34"/>
    <w:rsid w:val="45720C03"/>
    <w:rsid w:val="474D707A"/>
    <w:rsid w:val="4DB22154"/>
    <w:rsid w:val="507DFD25"/>
    <w:rsid w:val="581661EC"/>
    <w:rsid w:val="5AD10DF5"/>
    <w:rsid w:val="5C5F2107"/>
    <w:rsid w:val="6E26A14E"/>
    <w:rsid w:val="6F033861"/>
    <w:rsid w:val="758B80F3"/>
    <w:rsid w:val="7A00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1D82"/>
  <w15:chartTrackingRefBased/>
  <w15:docId w15:val="{587EB44E-965D-47F6-9C66-6B31BA9E9B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07DFD2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fa67ea96eb74c55" /><Relationship Type="http://schemas.openxmlformats.org/officeDocument/2006/relationships/hyperlink" Target="http://www.senecura.cz/" TargetMode="External" Id="R01b1c59dad8a43e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DDA29A-7592-48D2-89F2-93432A7D94FF}"/>
</file>

<file path=customXml/itemProps2.xml><?xml version="1.0" encoding="utf-8"?>
<ds:datastoreItem xmlns:ds="http://schemas.openxmlformats.org/officeDocument/2006/customXml" ds:itemID="{31C42105-D99F-4C2E-9DB8-FD7D392CB415}"/>
</file>

<file path=customXml/itemProps3.xml><?xml version="1.0" encoding="utf-8"?>
<ds:datastoreItem xmlns:ds="http://schemas.openxmlformats.org/officeDocument/2006/customXml" ds:itemID="{2577CE22-AE8A-495D-95EF-CA14C59EC4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2025-06-04T05:09:21.0000000Z</dcterms:created>
  <dcterms:modified xsi:type="dcterms:W3CDTF">2025-06-04T14:56:23.7822408Z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